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A25F" w14:textId="0007BBEC" w:rsidR="003B0618" w:rsidRDefault="003B0618" w:rsidP="003C7A74">
      <w:pPr>
        <w:pStyle w:val="BodyText"/>
        <w:spacing w:before="9"/>
        <w:rPr>
          <w:color w:val="002060"/>
          <w:sz w:val="32"/>
          <w:szCs w:val="32"/>
        </w:rPr>
      </w:pPr>
      <w:r>
        <w:rPr>
          <w:noProof/>
          <w:color w:val="002060"/>
          <w:sz w:val="32"/>
          <w:szCs w:val="32"/>
        </w:rPr>
        <w:drawing>
          <wp:inline distT="0" distB="0" distL="0" distR="0" wp14:anchorId="43C10F03" wp14:editId="272478A5">
            <wp:extent cx="1143764" cy="58445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764" cy="584455"/>
                    </a:xfrm>
                    <a:prstGeom prst="rect">
                      <a:avLst/>
                    </a:prstGeom>
                  </pic:spPr>
                </pic:pic>
              </a:graphicData>
            </a:graphic>
          </wp:inline>
        </w:drawing>
      </w:r>
    </w:p>
    <w:p w14:paraId="351BB236" w14:textId="77777777" w:rsidR="003B0618" w:rsidRDefault="003B0618" w:rsidP="003C7A74">
      <w:pPr>
        <w:pStyle w:val="BodyText"/>
        <w:spacing w:before="9"/>
        <w:rPr>
          <w:color w:val="002060"/>
          <w:sz w:val="32"/>
          <w:szCs w:val="32"/>
        </w:rPr>
      </w:pPr>
    </w:p>
    <w:p w14:paraId="2279D159" w14:textId="012CF766" w:rsidR="003C7A74" w:rsidRDefault="003C7A74" w:rsidP="003C7A74">
      <w:pPr>
        <w:pStyle w:val="BodyText"/>
        <w:spacing w:before="9"/>
        <w:rPr>
          <w:color w:val="002060"/>
          <w:sz w:val="32"/>
          <w:szCs w:val="32"/>
        </w:rPr>
      </w:pPr>
      <w:r>
        <w:rPr>
          <w:color w:val="002060"/>
          <w:sz w:val="32"/>
          <w:szCs w:val="32"/>
        </w:rPr>
        <w:t>Elavon description for use on your website – short version</w:t>
      </w:r>
    </w:p>
    <w:p w14:paraId="4698C914" w14:textId="77777777" w:rsidR="003C7A74" w:rsidRDefault="003C7A74" w:rsidP="003C7A74"/>
    <w:p w14:paraId="22D963F8" w14:textId="1DBF1517" w:rsidR="003C7A74" w:rsidRDefault="003C7A74" w:rsidP="003C7A74">
      <w:r w:rsidRPr="005D1991">
        <w:rPr>
          <w:highlight w:val="yellow"/>
        </w:rPr>
        <w:t>Headline</w:t>
      </w:r>
    </w:p>
    <w:p w14:paraId="08DCE80E" w14:textId="77777777" w:rsidR="003C7A74" w:rsidRPr="00063F50" w:rsidRDefault="003C7A74" w:rsidP="003C7A74">
      <w:pPr>
        <w:spacing w:line="360" w:lineRule="auto"/>
        <w:rPr>
          <w:rFonts w:ascii="Arial" w:hAnsi="Arial" w:cs="Arial"/>
          <w:b/>
          <w:bCs/>
          <w:sz w:val="24"/>
          <w:szCs w:val="24"/>
        </w:rPr>
      </w:pPr>
      <w:r w:rsidRPr="00063F50">
        <w:rPr>
          <w:rFonts w:ascii="Arial" w:hAnsi="Arial" w:cs="Arial"/>
          <w:b/>
          <w:bCs/>
          <w:sz w:val="24"/>
          <w:szCs w:val="24"/>
        </w:rPr>
        <w:t xml:space="preserve">A partnership to keep you in front.  </w:t>
      </w:r>
    </w:p>
    <w:p w14:paraId="4EDB854D" w14:textId="77777777" w:rsidR="003C7A74" w:rsidRDefault="003C7A74" w:rsidP="003C7A74">
      <w:r w:rsidRPr="005D1991">
        <w:rPr>
          <w:highlight w:val="yellow"/>
        </w:rPr>
        <w:t>Body</w:t>
      </w:r>
    </w:p>
    <w:p w14:paraId="5695B497" w14:textId="1E454171" w:rsidR="003C7A74" w:rsidRDefault="003C7A74" w:rsidP="003C7A74">
      <w:pPr>
        <w:spacing w:after="0" w:line="360" w:lineRule="auto"/>
        <w:jc w:val="both"/>
        <w:rPr>
          <w:rFonts w:ascii="Arial" w:hAnsi="Arial" w:cs="Arial"/>
          <w:sz w:val="20"/>
          <w:szCs w:val="20"/>
        </w:rPr>
      </w:pPr>
      <w:r>
        <w:rPr>
          <w:rStyle w:val="normaltextrun"/>
          <w:rFonts w:ascii="Arial" w:hAnsi="Arial" w:cs="Arial"/>
          <w:sz w:val="20"/>
          <w:szCs w:val="20"/>
          <w:lang w:val="en-GB"/>
        </w:rPr>
        <w:t>Elavon</w:t>
      </w:r>
      <w:r w:rsidRPr="00642FEE">
        <w:rPr>
          <w:rStyle w:val="normaltextrun"/>
          <w:rFonts w:ascii="Arial" w:hAnsi="Arial" w:cs="Arial"/>
          <w:sz w:val="20"/>
          <w:szCs w:val="20"/>
          <w:lang w:val="en-GB"/>
        </w:rPr>
        <w:t xml:space="preserve"> bring</w:t>
      </w:r>
      <w:r>
        <w:rPr>
          <w:rStyle w:val="normaltextrun"/>
          <w:rFonts w:ascii="Arial" w:hAnsi="Arial" w:cs="Arial"/>
          <w:sz w:val="20"/>
          <w:szCs w:val="20"/>
          <w:lang w:val="en-GB"/>
        </w:rPr>
        <w:t>s</w:t>
      </w:r>
      <w:r w:rsidRPr="00642FEE">
        <w:rPr>
          <w:rStyle w:val="normaltextrun"/>
          <w:rFonts w:ascii="Arial" w:hAnsi="Arial" w:cs="Arial"/>
          <w:sz w:val="20"/>
          <w:szCs w:val="20"/>
          <w:lang w:val="en-GB"/>
        </w:rPr>
        <w:t xml:space="preserve"> you a payment solution that moves </w:t>
      </w:r>
      <w:r>
        <w:rPr>
          <w:rStyle w:val="normaltextrun"/>
          <w:rFonts w:ascii="Arial" w:hAnsi="Arial" w:cs="Arial"/>
          <w:sz w:val="20"/>
          <w:szCs w:val="20"/>
          <w:lang w:val="en-GB"/>
        </w:rPr>
        <w:t xml:space="preserve">seamlessly </w:t>
      </w:r>
      <w:r w:rsidRPr="00642FEE">
        <w:rPr>
          <w:rStyle w:val="normaltextrun"/>
          <w:rFonts w:ascii="Arial" w:hAnsi="Arial" w:cs="Arial"/>
          <w:sz w:val="20"/>
          <w:szCs w:val="20"/>
          <w:lang w:val="en-GB"/>
        </w:rPr>
        <w:t>with your business needs</w:t>
      </w:r>
      <w:r>
        <w:rPr>
          <w:rStyle w:val="normaltextrun"/>
          <w:rFonts w:ascii="Arial" w:hAnsi="Arial" w:cs="Arial"/>
          <w:sz w:val="20"/>
          <w:szCs w:val="20"/>
          <w:lang w:val="en-GB"/>
        </w:rPr>
        <w:t xml:space="preserve">, </w:t>
      </w:r>
      <w:r>
        <w:rPr>
          <w:rStyle w:val="normaltextrun"/>
          <w:rFonts w:ascii="Arial" w:hAnsi="Arial" w:cs="Arial"/>
          <w:color w:val="000000"/>
          <w:sz w:val="20"/>
          <w:szCs w:val="20"/>
          <w:shd w:val="clear" w:color="auto" w:fill="FFFFFF"/>
          <w:lang w:val="en-GB"/>
        </w:rPr>
        <w:t>supporting</w:t>
      </w:r>
      <w:r w:rsidRPr="00642FEE">
        <w:rPr>
          <w:rStyle w:val="normaltextrun"/>
          <w:rFonts w:ascii="Arial" w:hAnsi="Arial" w:cs="Arial"/>
          <w:color w:val="000000"/>
          <w:sz w:val="20"/>
          <w:szCs w:val="20"/>
          <w:shd w:val="clear" w:color="auto" w:fill="FFFFFF"/>
          <w:lang w:val="en-GB"/>
        </w:rPr>
        <w:t xml:space="preserve"> you </w:t>
      </w:r>
      <w:r>
        <w:rPr>
          <w:rStyle w:val="normaltextrun"/>
          <w:rFonts w:ascii="Arial" w:hAnsi="Arial" w:cs="Arial"/>
          <w:color w:val="000000"/>
          <w:sz w:val="20"/>
          <w:szCs w:val="20"/>
          <w:shd w:val="clear" w:color="auto" w:fill="FFFFFF"/>
          <w:lang w:val="en-GB"/>
        </w:rPr>
        <w:t xml:space="preserve">to </w:t>
      </w:r>
      <w:r w:rsidRPr="00642FEE">
        <w:rPr>
          <w:rStyle w:val="normaltextrun"/>
          <w:rFonts w:ascii="Arial" w:hAnsi="Arial" w:cs="Arial"/>
          <w:color w:val="000000"/>
          <w:sz w:val="20"/>
          <w:szCs w:val="20"/>
          <w:shd w:val="clear" w:color="auto" w:fill="FFFFFF"/>
          <w:lang w:val="en-GB"/>
        </w:rPr>
        <w:t>manage and grow your business</w:t>
      </w:r>
      <w:r>
        <w:rPr>
          <w:rFonts w:ascii="Arial" w:hAnsi="Arial" w:cs="Arial"/>
          <w:sz w:val="20"/>
          <w:szCs w:val="20"/>
          <w:lang w:val="en-IE"/>
        </w:rPr>
        <w:t>.</w:t>
      </w:r>
      <w:r w:rsidRPr="00642FEE">
        <w:rPr>
          <w:rFonts w:ascii="Arial" w:hAnsi="Arial" w:cs="Arial"/>
          <w:sz w:val="20"/>
          <w:szCs w:val="20"/>
          <w:lang w:val="en-IE"/>
        </w:rPr>
        <w:t xml:space="preserve"> </w:t>
      </w:r>
      <w:r>
        <w:rPr>
          <w:rFonts w:ascii="Arial" w:hAnsi="Arial" w:cs="Arial"/>
          <w:sz w:val="20"/>
          <w:szCs w:val="20"/>
        </w:rPr>
        <w:t>M</w:t>
      </w:r>
      <w:r w:rsidRPr="00642FEE">
        <w:rPr>
          <w:rFonts w:ascii="Arial" w:hAnsi="Arial" w:cs="Arial"/>
          <w:sz w:val="20"/>
          <w:szCs w:val="20"/>
        </w:rPr>
        <w:t xml:space="preserve">aking sure </w:t>
      </w:r>
      <w:r>
        <w:rPr>
          <w:rFonts w:ascii="Arial" w:hAnsi="Arial" w:cs="Arial"/>
          <w:sz w:val="20"/>
          <w:szCs w:val="20"/>
        </w:rPr>
        <w:t xml:space="preserve">that </w:t>
      </w:r>
      <w:r w:rsidRPr="00642FEE">
        <w:rPr>
          <w:rFonts w:ascii="Arial" w:hAnsi="Arial" w:cs="Arial"/>
          <w:sz w:val="20"/>
          <w:szCs w:val="20"/>
        </w:rPr>
        <w:t>you</w:t>
      </w:r>
      <w:r>
        <w:rPr>
          <w:rFonts w:ascii="Arial" w:hAnsi="Arial" w:cs="Arial"/>
          <w:sz w:val="20"/>
          <w:szCs w:val="20"/>
        </w:rPr>
        <w:t xml:space="preserve"> stay</w:t>
      </w:r>
      <w:r w:rsidRPr="00642FEE">
        <w:rPr>
          <w:rFonts w:ascii="Arial" w:hAnsi="Arial" w:cs="Arial"/>
          <w:sz w:val="20"/>
          <w:szCs w:val="20"/>
        </w:rPr>
        <w:t xml:space="preserve"> in front of </w:t>
      </w:r>
      <w:r>
        <w:rPr>
          <w:rFonts w:ascii="Arial" w:hAnsi="Arial" w:cs="Arial"/>
          <w:sz w:val="20"/>
          <w:szCs w:val="20"/>
        </w:rPr>
        <w:t xml:space="preserve">your </w:t>
      </w:r>
      <w:r w:rsidRPr="00642FEE">
        <w:rPr>
          <w:rFonts w:ascii="Arial" w:hAnsi="Arial" w:cs="Arial"/>
          <w:sz w:val="20"/>
          <w:szCs w:val="20"/>
        </w:rPr>
        <w:t xml:space="preserve">competitors and </w:t>
      </w:r>
      <w:r>
        <w:rPr>
          <w:rFonts w:ascii="Arial" w:hAnsi="Arial" w:cs="Arial"/>
          <w:sz w:val="20"/>
          <w:szCs w:val="20"/>
        </w:rPr>
        <w:t xml:space="preserve">- </w:t>
      </w:r>
      <w:r w:rsidRPr="00642FEE">
        <w:rPr>
          <w:rFonts w:ascii="Arial" w:hAnsi="Arial" w:cs="Arial"/>
          <w:sz w:val="20"/>
          <w:szCs w:val="20"/>
        </w:rPr>
        <w:t xml:space="preserve">most importantly </w:t>
      </w:r>
      <w:r>
        <w:rPr>
          <w:rFonts w:ascii="Arial" w:hAnsi="Arial" w:cs="Arial"/>
          <w:sz w:val="20"/>
          <w:szCs w:val="20"/>
        </w:rPr>
        <w:t xml:space="preserve">- </w:t>
      </w:r>
      <w:r w:rsidRPr="00642FEE">
        <w:rPr>
          <w:rFonts w:ascii="Arial" w:hAnsi="Arial" w:cs="Arial"/>
          <w:sz w:val="20"/>
          <w:szCs w:val="20"/>
        </w:rPr>
        <w:t xml:space="preserve">in front of your </w:t>
      </w:r>
      <w:r w:rsidRPr="009D596C">
        <w:rPr>
          <w:rFonts w:ascii="Arial" w:hAnsi="Arial" w:cs="Arial"/>
          <w:sz w:val="20"/>
          <w:szCs w:val="20"/>
        </w:rPr>
        <w:t>customers</w:t>
      </w:r>
      <w:r>
        <w:rPr>
          <w:rFonts w:ascii="Arial" w:hAnsi="Arial" w:cs="Arial"/>
          <w:sz w:val="20"/>
          <w:szCs w:val="20"/>
        </w:rPr>
        <w:t>.</w:t>
      </w:r>
    </w:p>
    <w:p w14:paraId="45CC9734" w14:textId="77777777" w:rsidR="003C7A74" w:rsidRDefault="003C7A74" w:rsidP="003C7A74"/>
    <w:p w14:paraId="54D18C51" w14:textId="77777777" w:rsidR="003C7A74" w:rsidRPr="008505F7" w:rsidRDefault="003C7A74" w:rsidP="003C7A74">
      <w:pPr>
        <w:spacing w:line="360" w:lineRule="auto"/>
        <w:rPr>
          <w:b/>
          <w:bCs/>
          <w:sz w:val="28"/>
          <w:szCs w:val="28"/>
        </w:rPr>
      </w:pPr>
      <w:r w:rsidRPr="008505F7">
        <w:rPr>
          <w:b/>
          <w:bCs/>
          <w:sz w:val="28"/>
          <w:szCs w:val="28"/>
        </w:rPr>
        <w:t>Switching</w:t>
      </w:r>
      <w:r>
        <w:rPr>
          <w:b/>
          <w:bCs/>
          <w:sz w:val="28"/>
          <w:szCs w:val="28"/>
        </w:rPr>
        <w:t xml:space="preserve"> payment provider</w:t>
      </w:r>
      <w:r w:rsidRPr="008505F7">
        <w:rPr>
          <w:b/>
          <w:bCs/>
          <w:sz w:val="28"/>
          <w:szCs w:val="28"/>
        </w:rPr>
        <w:t xml:space="preserve"> has never been easier. </w:t>
      </w:r>
    </w:p>
    <w:p w14:paraId="0600E4E2" w14:textId="77777777" w:rsidR="003C7A74" w:rsidRPr="008703D9"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Integrate with your current gateway provider</w:t>
      </w:r>
      <w:r w:rsidRPr="00BA0F08">
        <w:rPr>
          <w:rStyle w:val="normaltextrun"/>
          <w:rFonts w:ascii="Arial" w:eastAsiaTheme="minorHAnsi" w:hAnsi="Arial" w:cs="Arial"/>
          <w:sz w:val="20"/>
          <w:szCs w:val="20"/>
        </w:rPr>
        <w:t xml:space="preserve"> </w:t>
      </w:r>
    </w:p>
    <w:p w14:paraId="6B596354"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 xml:space="preserve">View statements and reports online </w:t>
      </w:r>
    </w:p>
    <w:p w14:paraId="5F447451"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 xml:space="preserve">Accept international payments with Dynamic Currency Conversion (DCC) </w:t>
      </w:r>
    </w:p>
    <w:p w14:paraId="602F295B"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Keep your customers safe with security and fraud tools</w:t>
      </w:r>
      <w:r w:rsidRPr="00BA0F08" w:rsidDel="001B4CB0">
        <w:rPr>
          <w:rStyle w:val="normaltextrun"/>
          <w:rFonts w:ascii="Arial" w:eastAsiaTheme="minorHAnsi" w:hAnsi="Arial" w:cs="Arial"/>
          <w:sz w:val="20"/>
          <w:szCs w:val="20"/>
        </w:rPr>
        <w:t xml:space="preserve"> </w:t>
      </w:r>
    </w:p>
    <w:p w14:paraId="0C527169" w14:textId="77777777" w:rsidR="003C7A74"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Protect against revenue loss with chargeback management </w:t>
      </w:r>
    </w:p>
    <w:p w14:paraId="51D58B75"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Access</w:t>
      </w:r>
      <w:r w:rsidRPr="00BA0F08">
        <w:rPr>
          <w:rStyle w:val="normaltextrun"/>
          <w:rFonts w:ascii="Arial" w:eastAsiaTheme="minorHAnsi" w:hAnsi="Arial" w:cs="Arial"/>
          <w:sz w:val="20"/>
          <w:szCs w:val="20"/>
        </w:rPr>
        <w:t xml:space="preserve"> </w:t>
      </w:r>
      <w:r>
        <w:rPr>
          <w:rStyle w:val="normaltextrun"/>
          <w:rFonts w:ascii="Arial" w:eastAsiaTheme="minorHAnsi" w:hAnsi="Arial" w:cs="Arial"/>
          <w:sz w:val="20"/>
          <w:szCs w:val="20"/>
        </w:rPr>
        <w:t xml:space="preserve">to </w:t>
      </w:r>
      <w:r w:rsidRPr="00BA0F08">
        <w:rPr>
          <w:rStyle w:val="normaltextrun"/>
          <w:rFonts w:ascii="Arial" w:eastAsiaTheme="minorHAnsi" w:hAnsi="Arial" w:cs="Arial"/>
          <w:sz w:val="20"/>
          <w:szCs w:val="20"/>
        </w:rPr>
        <w:t>24/7 technical support</w:t>
      </w:r>
    </w:p>
    <w:p w14:paraId="0853D7D5"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R</w:t>
      </w:r>
      <w:r w:rsidRPr="00BA0F08">
        <w:rPr>
          <w:rStyle w:val="normaltextrun"/>
          <w:rFonts w:ascii="Arial" w:eastAsiaTheme="minorHAnsi" w:hAnsi="Arial" w:cs="Arial"/>
          <w:sz w:val="20"/>
          <w:szCs w:val="20"/>
        </w:rPr>
        <w:t xml:space="preserve">eliable payments platform </w:t>
      </w:r>
      <w:r>
        <w:rPr>
          <w:rStyle w:val="normaltextrun"/>
          <w:rFonts w:ascii="Arial" w:eastAsiaTheme="minorHAnsi" w:hAnsi="Arial" w:cs="Arial"/>
          <w:sz w:val="20"/>
          <w:szCs w:val="20"/>
        </w:rPr>
        <w:t>(</w:t>
      </w:r>
      <w:r w:rsidRPr="00BA0F08">
        <w:rPr>
          <w:rStyle w:val="normaltextrun"/>
          <w:rFonts w:ascii="Arial" w:eastAsiaTheme="minorHAnsi" w:hAnsi="Arial" w:cs="Arial"/>
          <w:sz w:val="20"/>
          <w:szCs w:val="20"/>
        </w:rPr>
        <w:t>99.999% uptime</w:t>
      </w:r>
      <w:r>
        <w:rPr>
          <w:rStyle w:val="normaltextrun"/>
          <w:rFonts w:ascii="Arial" w:eastAsiaTheme="minorHAnsi" w:hAnsi="Arial" w:cs="Arial"/>
          <w:sz w:val="20"/>
          <w:szCs w:val="20"/>
        </w:rPr>
        <w:t>)</w:t>
      </w:r>
    </w:p>
    <w:p w14:paraId="138BAF11"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Control costs with flexible pricing and</w:t>
      </w:r>
      <w:r w:rsidRPr="001D640E">
        <w:rPr>
          <w:rStyle w:val="normaltextrun"/>
          <w:rFonts w:ascii="Arial" w:eastAsiaTheme="minorHAnsi" w:hAnsi="Arial" w:cs="Arial"/>
          <w:sz w:val="20"/>
          <w:szCs w:val="20"/>
          <w:lang w:val="en-GB"/>
        </w:rPr>
        <w:t xml:space="preserve"> authorisation</w:t>
      </w:r>
      <w:r w:rsidRPr="00BA0F08">
        <w:rPr>
          <w:rStyle w:val="normaltextrun"/>
          <w:rFonts w:ascii="Arial" w:eastAsiaTheme="minorHAnsi" w:hAnsi="Arial" w:cs="Arial"/>
          <w:sz w:val="20"/>
          <w:szCs w:val="20"/>
        </w:rPr>
        <w:t xml:space="preserve"> fees</w:t>
      </w:r>
      <w:r w:rsidRPr="00BA0F08" w:rsidDel="001B4CB0">
        <w:rPr>
          <w:rStyle w:val="normaltextrun"/>
          <w:rFonts w:ascii="Arial" w:eastAsiaTheme="minorHAnsi" w:hAnsi="Arial" w:cs="Arial"/>
          <w:sz w:val="20"/>
          <w:szCs w:val="20"/>
        </w:rPr>
        <w:t xml:space="preserve"> </w:t>
      </w:r>
    </w:p>
    <w:p w14:paraId="70C7EADA"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Q</w:t>
      </w:r>
      <w:r w:rsidRPr="00BA0F08">
        <w:rPr>
          <w:rStyle w:val="normaltextrun"/>
          <w:rFonts w:ascii="Arial" w:eastAsiaTheme="minorHAnsi" w:hAnsi="Arial" w:cs="Arial"/>
          <w:sz w:val="20"/>
          <w:szCs w:val="20"/>
        </w:rPr>
        <w:t>uick</w:t>
      </w:r>
      <w:r>
        <w:rPr>
          <w:rStyle w:val="normaltextrun"/>
          <w:rFonts w:ascii="Arial" w:eastAsiaTheme="minorHAnsi" w:hAnsi="Arial" w:cs="Arial"/>
          <w:sz w:val="20"/>
          <w:szCs w:val="20"/>
        </w:rPr>
        <w:t xml:space="preserve"> set up</w:t>
      </w:r>
      <w:r w:rsidRPr="00BA0F08">
        <w:rPr>
          <w:rStyle w:val="normaltextrun"/>
          <w:rFonts w:ascii="Arial" w:eastAsiaTheme="minorHAnsi" w:hAnsi="Arial" w:cs="Arial"/>
          <w:sz w:val="20"/>
          <w:szCs w:val="20"/>
        </w:rPr>
        <w:t xml:space="preserve"> with our supported boarding</w:t>
      </w:r>
    </w:p>
    <w:p w14:paraId="40899891" w14:textId="77777777" w:rsidR="003C7A74" w:rsidRPr="00BA0F08" w:rsidRDefault="003C7A74" w:rsidP="003C7A7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Receive</w:t>
      </w:r>
      <w:r w:rsidRPr="00BA0F08">
        <w:rPr>
          <w:rStyle w:val="normaltextrun"/>
          <w:rFonts w:ascii="Arial" w:eastAsiaTheme="minorHAnsi" w:hAnsi="Arial" w:cs="Arial"/>
          <w:sz w:val="20"/>
          <w:szCs w:val="20"/>
        </w:rPr>
        <w:t> funds for payments you accept the same day*</w:t>
      </w:r>
    </w:p>
    <w:p w14:paraId="79AED7C0" w14:textId="77777777" w:rsidR="003C7A74" w:rsidRDefault="003C7A74" w:rsidP="003C7A74">
      <w:pPr>
        <w:pStyle w:val="ListParagraph"/>
        <w:ind w:left="1080"/>
        <w:rPr>
          <w:rStyle w:val="normaltextrun"/>
          <w:rFonts w:ascii="Arial" w:eastAsia="Times New Roman" w:hAnsi="Arial" w:cs="Arial"/>
          <w:sz w:val="20"/>
          <w:szCs w:val="20"/>
          <w:lang w:val="en-GB"/>
        </w:rPr>
      </w:pPr>
    </w:p>
    <w:p w14:paraId="4397E23A" w14:textId="77777777" w:rsidR="003C7A74" w:rsidRDefault="003C7A74" w:rsidP="003C7A74">
      <w:pPr>
        <w:pStyle w:val="ListParagraph"/>
        <w:ind w:left="1080"/>
        <w:rPr>
          <w:rStyle w:val="normaltextrun"/>
          <w:rFonts w:ascii="Arial" w:eastAsia="Times New Roman" w:hAnsi="Arial" w:cs="Arial"/>
          <w:sz w:val="20"/>
          <w:szCs w:val="20"/>
          <w:lang w:val="en-GB"/>
        </w:rPr>
      </w:pPr>
    </w:p>
    <w:p w14:paraId="34CEA01D" w14:textId="1BB10E55" w:rsidR="003C7A74" w:rsidRDefault="003C7A74" w:rsidP="003C7A74">
      <w:pPr>
        <w:pStyle w:val="paragraph"/>
        <w:spacing w:before="0" w:beforeAutospacing="0" w:after="0" w:afterAutospacing="0" w:line="360" w:lineRule="auto"/>
        <w:textAlignment w:val="baseline"/>
        <w:rPr>
          <w:rStyle w:val="eop"/>
          <w:rFonts w:ascii="Arial" w:hAnsi="Arial" w:cs="Arial"/>
          <w:sz w:val="20"/>
          <w:szCs w:val="20"/>
        </w:rPr>
      </w:pPr>
      <w:r w:rsidRPr="008703D9">
        <w:rPr>
          <w:rFonts w:ascii="Arial" w:hAnsi="Arial" w:cs="Arial"/>
          <w:sz w:val="20"/>
          <w:szCs w:val="20"/>
          <w:lang w:val="en-IE"/>
        </w:rPr>
        <w:t xml:space="preserve">In this challenging market, is your current </w:t>
      </w:r>
      <w:r w:rsidR="00CD5C5B">
        <w:rPr>
          <w:rFonts w:ascii="Arial" w:hAnsi="Arial" w:cs="Arial"/>
          <w:sz w:val="20"/>
          <w:szCs w:val="20"/>
          <w:lang w:val="en-IE"/>
        </w:rPr>
        <w:t>provider</w:t>
      </w:r>
      <w:r w:rsidRPr="008703D9">
        <w:rPr>
          <w:rFonts w:ascii="Arial" w:hAnsi="Arial" w:cs="Arial"/>
          <w:sz w:val="20"/>
          <w:szCs w:val="20"/>
          <w:lang w:val="en-IE"/>
        </w:rPr>
        <w:t xml:space="preserve"> adding value to your business? </w:t>
      </w:r>
      <w:r w:rsidRPr="008703D9">
        <w:rPr>
          <w:rStyle w:val="normaltextrun"/>
          <w:rFonts w:ascii="Arial" w:hAnsi="Arial" w:cs="Arial"/>
          <w:sz w:val="20"/>
          <w:szCs w:val="20"/>
          <w:lang w:val="en-GB"/>
        </w:rPr>
        <w:t xml:space="preserve">Elavon </w:t>
      </w:r>
      <w:r>
        <w:rPr>
          <w:rStyle w:val="normaltextrun"/>
          <w:rFonts w:ascii="Arial" w:hAnsi="Arial" w:cs="Arial"/>
          <w:sz w:val="20"/>
          <w:szCs w:val="20"/>
          <w:lang w:val="en-GB"/>
        </w:rPr>
        <w:t>give</w:t>
      </w:r>
      <w:r w:rsidRPr="008703D9">
        <w:rPr>
          <w:rStyle w:val="normaltextrun"/>
          <w:rFonts w:ascii="Arial" w:hAnsi="Arial" w:cs="Arial"/>
          <w:sz w:val="20"/>
          <w:szCs w:val="20"/>
          <w:lang w:val="en-GB"/>
        </w:rPr>
        <w:t xml:space="preserve">s </w:t>
      </w:r>
      <w:r>
        <w:rPr>
          <w:rStyle w:val="normaltextrun"/>
          <w:rFonts w:ascii="Arial" w:hAnsi="Arial" w:cs="Arial"/>
          <w:sz w:val="20"/>
          <w:szCs w:val="20"/>
          <w:lang w:val="en-GB"/>
        </w:rPr>
        <w:t xml:space="preserve">you </w:t>
      </w:r>
      <w:r w:rsidRPr="008703D9">
        <w:rPr>
          <w:rStyle w:val="normaltextrun"/>
          <w:rFonts w:ascii="Arial" w:hAnsi="Arial" w:cs="Arial"/>
          <w:sz w:val="20"/>
          <w:szCs w:val="20"/>
          <w:lang w:val="en-GB"/>
        </w:rPr>
        <w:t>a payment solution that</w:t>
      </w:r>
      <w:r>
        <w:rPr>
          <w:rStyle w:val="normaltextrun"/>
          <w:rFonts w:ascii="Arial" w:hAnsi="Arial" w:cs="Arial"/>
          <w:sz w:val="20"/>
          <w:szCs w:val="20"/>
          <w:lang w:val="en-GB"/>
        </w:rPr>
        <w:t>’s</w:t>
      </w:r>
      <w:r w:rsidRPr="008703D9">
        <w:rPr>
          <w:rStyle w:val="normaltextrun"/>
          <w:rFonts w:ascii="Arial" w:hAnsi="Arial" w:cs="Arial"/>
          <w:sz w:val="20"/>
          <w:szCs w:val="20"/>
          <w:lang w:val="en-GB"/>
        </w:rPr>
        <w:t xml:space="preserve"> </w:t>
      </w:r>
      <w:r>
        <w:rPr>
          <w:rStyle w:val="normaltextrun"/>
          <w:rFonts w:ascii="Arial" w:hAnsi="Arial" w:cs="Arial"/>
          <w:sz w:val="20"/>
          <w:szCs w:val="20"/>
          <w:lang w:val="en-GB"/>
        </w:rPr>
        <w:t xml:space="preserve">fully </w:t>
      </w:r>
      <w:r w:rsidRPr="008703D9">
        <w:rPr>
          <w:rStyle w:val="normaltextrun"/>
          <w:rFonts w:ascii="Arial" w:hAnsi="Arial" w:cs="Arial"/>
          <w:sz w:val="20"/>
          <w:szCs w:val="20"/>
          <w:lang w:val="en-GB"/>
        </w:rPr>
        <w:t>integrated with all major gateways, tills, cards machines and payment service providers (PSPs).</w:t>
      </w:r>
      <w:r w:rsidRPr="008703D9">
        <w:rPr>
          <w:rStyle w:val="eop"/>
          <w:rFonts w:ascii="Arial" w:hAnsi="Arial" w:cs="Arial"/>
          <w:sz w:val="20"/>
          <w:szCs w:val="20"/>
        </w:rPr>
        <w:t> </w:t>
      </w:r>
    </w:p>
    <w:p w14:paraId="5A53C4F3" w14:textId="77777777" w:rsidR="003C7A74" w:rsidRDefault="003C7A74" w:rsidP="003C7A74">
      <w:pPr>
        <w:spacing w:line="360" w:lineRule="auto"/>
        <w:rPr>
          <w:b/>
          <w:bCs/>
          <w:sz w:val="28"/>
          <w:szCs w:val="28"/>
        </w:rPr>
      </w:pPr>
    </w:p>
    <w:p w14:paraId="60C0455E" w14:textId="00A021D4" w:rsidR="003C7A74" w:rsidRDefault="003C7A74" w:rsidP="003C7A74">
      <w:pPr>
        <w:spacing w:line="360" w:lineRule="auto"/>
        <w:rPr>
          <w:b/>
          <w:bCs/>
          <w:sz w:val="28"/>
          <w:szCs w:val="28"/>
        </w:rPr>
      </w:pPr>
      <w:r>
        <w:rPr>
          <w:b/>
          <w:bCs/>
          <w:sz w:val="28"/>
          <w:szCs w:val="28"/>
        </w:rPr>
        <w:t>Stay in front. M</w:t>
      </w:r>
      <w:r w:rsidRPr="008505F7">
        <w:rPr>
          <w:b/>
          <w:bCs/>
          <w:sz w:val="28"/>
          <w:szCs w:val="28"/>
        </w:rPr>
        <w:t>ake the switch today!</w:t>
      </w:r>
    </w:p>
    <w:p w14:paraId="67230BFB" w14:textId="77777777" w:rsidR="003C7A74" w:rsidRDefault="003C7A74" w:rsidP="003C7A74">
      <w:pPr>
        <w:spacing w:line="360" w:lineRule="auto"/>
        <w:rPr>
          <w:rFonts w:ascii="Arial" w:hAnsi="Arial" w:cs="Arial"/>
          <w:sz w:val="20"/>
          <w:szCs w:val="20"/>
          <w:lang w:val="en-IE"/>
        </w:rPr>
      </w:pPr>
      <w:r>
        <w:rPr>
          <w:rFonts w:ascii="Arial" w:hAnsi="Arial" w:cs="Arial"/>
          <w:sz w:val="20"/>
          <w:szCs w:val="20"/>
          <w:lang w:val="en-IE"/>
        </w:rPr>
        <w:t>Want to know all the benefits that</w:t>
      </w:r>
      <w:r w:rsidRPr="008703D9">
        <w:rPr>
          <w:rFonts w:ascii="Arial" w:hAnsi="Arial" w:cs="Arial"/>
          <w:sz w:val="20"/>
          <w:szCs w:val="20"/>
          <w:lang w:val="en-IE"/>
        </w:rPr>
        <w:t xml:space="preserve"> Elavon </w:t>
      </w:r>
      <w:r>
        <w:rPr>
          <w:rFonts w:ascii="Arial" w:hAnsi="Arial" w:cs="Arial"/>
          <w:sz w:val="20"/>
          <w:szCs w:val="20"/>
          <w:lang w:val="en-IE"/>
        </w:rPr>
        <w:t xml:space="preserve">can offer </w:t>
      </w:r>
      <w:r w:rsidRPr="008703D9">
        <w:rPr>
          <w:rFonts w:ascii="Arial" w:hAnsi="Arial" w:cs="Arial"/>
          <w:sz w:val="20"/>
          <w:szCs w:val="20"/>
          <w:lang w:val="en-IE"/>
        </w:rPr>
        <w:t>your business</w:t>
      </w:r>
      <w:r>
        <w:rPr>
          <w:rFonts w:ascii="Arial" w:hAnsi="Arial" w:cs="Arial"/>
          <w:sz w:val="20"/>
          <w:szCs w:val="20"/>
          <w:lang w:val="en-IE"/>
        </w:rPr>
        <w:t>?</w:t>
      </w:r>
      <w:r w:rsidRPr="008703D9">
        <w:rPr>
          <w:rFonts w:ascii="Arial" w:hAnsi="Arial" w:cs="Arial"/>
          <w:sz w:val="20"/>
          <w:szCs w:val="20"/>
          <w:lang w:val="en-IE"/>
        </w:rPr>
        <w:t xml:space="preserve">  </w:t>
      </w:r>
    </w:p>
    <w:p w14:paraId="1A3E67DB" w14:textId="468F9634" w:rsidR="003C7A74" w:rsidRPr="008505F7" w:rsidRDefault="003C7A74" w:rsidP="003C7A74">
      <w:pPr>
        <w:spacing w:line="360" w:lineRule="auto"/>
        <w:rPr>
          <w:b/>
          <w:bCs/>
          <w:sz w:val="28"/>
          <w:szCs w:val="28"/>
        </w:rPr>
      </w:pPr>
      <w:r w:rsidRPr="008703D9">
        <w:rPr>
          <w:rFonts w:ascii="Arial" w:hAnsi="Arial" w:cs="Arial"/>
          <w:sz w:val="20"/>
          <w:szCs w:val="20"/>
          <w:lang w:val="en-IE"/>
        </w:rPr>
        <w:lastRenderedPageBreak/>
        <w:t>Get in touch today</w:t>
      </w:r>
    </w:p>
    <w:p w14:paraId="61B7BC50" w14:textId="77777777" w:rsidR="003C7A74" w:rsidRPr="008703D9" w:rsidRDefault="003C7A74" w:rsidP="003C7A74">
      <w:pPr>
        <w:pStyle w:val="paragraph"/>
        <w:spacing w:before="0" w:beforeAutospacing="0" w:after="0" w:afterAutospacing="0" w:line="360" w:lineRule="auto"/>
        <w:ind w:left="720"/>
        <w:textAlignment w:val="baseline"/>
        <w:rPr>
          <w:rStyle w:val="eop"/>
          <w:rFonts w:ascii="Arial" w:hAnsi="Arial" w:cs="Arial"/>
          <w:sz w:val="20"/>
          <w:szCs w:val="20"/>
        </w:rPr>
      </w:pPr>
    </w:p>
    <w:p w14:paraId="75E15897" w14:textId="77777777" w:rsidR="003C7A74" w:rsidRDefault="003C7A74" w:rsidP="003C7A74">
      <w:pPr>
        <w:pStyle w:val="ListParagraph"/>
        <w:ind w:left="1080"/>
        <w:rPr>
          <w:rStyle w:val="normaltextrun"/>
          <w:rFonts w:ascii="Arial" w:eastAsia="Times New Roman" w:hAnsi="Arial" w:cs="Arial"/>
          <w:sz w:val="20"/>
          <w:szCs w:val="20"/>
          <w:lang w:val="en-GB"/>
        </w:rPr>
      </w:pPr>
    </w:p>
    <w:p w14:paraId="611093D0" w14:textId="77777777" w:rsidR="003C7A74" w:rsidRPr="00502294" w:rsidRDefault="003C7A74" w:rsidP="003C7A74">
      <w:pPr>
        <w:pStyle w:val="ListParagraph"/>
        <w:ind w:left="1080" w:hanging="1080"/>
        <w:rPr>
          <w:rStyle w:val="normaltextrun"/>
          <w:rFonts w:ascii="Arial" w:eastAsia="Times New Roman" w:hAnsi="Arial" w:cs="Arial"/>
          <w:sz w:val="20"/>
          <w:szCs w:val="20"/>
          <w:lang w:val="en-GB"/>
        </w:rPr>
      </w:pPr>
      <w:r w:rsidRPr="00502294">
        <w:rPr>
          <w:rStyle w:val="normaltextrun"/>
          <w:rFonts w:ascii="Arial" w:eastAsia="Times New Roman" w:hAnsi="Arial" w:cs="Arial"/>
          <w:sz w:val="20"/>
          <w:szCs w:val="20"/>
          <w:lang w:val="en-GB"/>
        </w:rPr>
        <w:t>*Additional charges apply</w:t>
      </w:r>
    </w:p>
    <w:p w14:paraId="54036F3F" w14:textId="77777777" w:rsidR="003C7A74" w:rsidRDefault="003C7A74" w:rsidP="003C7A74"/>
    <w:p w14:paraId="22CFB82D" w14:textId="77777777" w:rsidR="003C7A74" w:rsidRDefault="003C7A74" w:rsidP="003C7A74">
      <w:pPr>
        <w:rPr>
          <w:rFonts w:ascii="Arial" w:eastAsia="Arial" w:hAnsi="Arial" w:cs="Arial"/>
          <w:b/>
          <w:color w:val="002060"/>
        </w:rPr>
      </w:pPr>
    </w:p>
    <w:p w14:paraId="15D96C98" w14:textId="4396A7B6" w:rsidR="003C7A74" w:rsidRPr="00063F50" w:rsidRDefault="003C7A74" w:rsidP="003C7A74">
      <w:pPr>
        <w:pStyle w:val="BodyText"/>
        <w:spacing w:before="9"/>
        <w:rPr>
          <w:rFonts w:eastAsiaTheme="minorHAnsi"/>
          <w:sz w:val="20"/>
          <w:szCs w:val="20"/>
        </w:rPr>
      </w:pPr>
      <w:r w:rsidRPr="00063F50">
        <w:rPr>
          <w:rFonts w:eastAsiaTheme="minorHAnsi"/>
          <w:sz w:val="20"/>
          <w:szCs w:val="20"/>
          <w:highlight w:val="yellow"/>
        </w:rPr>
        <w:t>Please add the following disclosure when using this content</w:t>
      </w:r>
      <w:r w:rsidR="00912ED7">
        <w:rPr>
          <w:rFonts w:eastAsiaTheme="minorHAnsi"/>
          <w:sz w:val="20"/>
          <w:szCs w:val="20"/>
          <w:highlight w:val="yellow"/>
        </w:rPr>
        <w:t xml:space="preserve"> to ensure </w:t>
      </w:r>
      <w:proofErr w:type="gramStart"/>
      <w:r w:rsidR="00912ED7">
        <w:rPr>
          <w:rFonts w:eastAsiaTheme="minorHAnsi"/>
          <w:sz w:val="20"/>
          <w:szCs w:val="20"/>
          <w:highlight w:val="yellow"/>
        </w:rPr>
        <w:t>compliance.</w:t>
      </w:r>
      <w:r w:rsidRPr="00063F50">
        <w:rPr>
          <w:rFonts w:eastAsiaTheme="minorHAnsi"/>
          <w:sz w:val="20"/>
          <w:szCs w:val="20"/>
          <w:highlight w:val="yellow"/>
        </w:rPr>
        <w:t>.</w:t>
      </w:r>
      <w:proofErr w:type="gramEnd"/>
      <w:r w:rsidRPr="00063F50">
        <w:rPr>
          <w:rFonts w:eastAsiaTheme="minorHAnsi"/>
          <w:sz w:val="20"/>
          <w:szCs w:val="20"/>
        </w:rPr>
        <w:t xml:space="preserve"> </w:t>
      </w:r>
    </w:p>
    <w:p w14:paraId="7BFD37CE" w14:textId="77777777" w:rsidR="003C7A74" w:rsidRDefault="003C7A74" w:rsidP="003C7A74">
      <w:pPr>
        <w:spacing w:after="0" w:line="360" w:lineRule="auto"/>
        <w:rPr>
          <w:rFonts w:ascii="Arial" w:hAnsi="Arial" w:cs="Arial"/>
          <w:sz w:val="20"/>
          <w:szCs w:val="20"/>
        </w:rPr>
      </w:pPr>
    </w:p>
    <w:p w14:paraId="3C52E2CE" w14:textId="54D48263" w:rsidR="003C7A74" w:rsidRDefault="003C7A74" w:rsidP="003C7A74">
      <w:pPr>
        <w:spacing w:after="0" w:line="360" w:lineRule="auto"/>
        <w:rPr>
          <w:rFonts w:ascii="Arial" w:hAnsi="Arial" w:cs="Arial"/>
          <w:b/>
          <w:color w:val="002060"/>
          <w:sz w:val="20"/>
          <w:szCs w:val="20"/>
        </w:rPr>
      </w:pPr>
      <w:r w:rsidRPr="00912ED7">
        <w:rPr>
          <w:rFonts w:ascii="Arial" w:hAnsi="Arial" w:cs="Arial"/>
          <w:b/>
          <w:color w:val="002060"/>
          <w:sz w:val="20"/>
          <w:szCs w:val="20"/>
          <w:highlight w:val="yellow"/>
        </w:rPr>
        <w:t>United Kingdom</w:t>
      </w:r>
      <w:r w:rsidR="00912ED7" w:rsidRPr="00912ED7">
        <w:rPr>
          <w:rFonts w:ascii="Arial" w:hAnsi="Arial" w:cs="Arial"/>
          <w:b/>
          <w:color w:val="002060"/>
          <w:sz w:val="20"/>
          <w:szCs w:val="20"/>
          <w:highlight w:val="yellow"/>
        </w:rPr>
        <w:t xml:space="preserve"> disclosure</w:t>
      </w:r>
      <w:r w:rsidR="00742F3F">
        <w:rPr>
          <w:rFonts w:ascii="Arial" w:hAnsi="Arial" w:cs="Arial"/>
          <w:b/>
          <w:color w:val="002060"/>
          <w:sz w:val="20"/>
          <w:szCs w:val="20"/>
        </w:rPr>
        <w:t xml:space="preserve"> </w:t>
      </w:r>
    </w:p>
    <w:p w14:paraId="69932729" w14:textId="77777777" w:rsidR="005D1991" w:rsidRPr="005D1991" w:rsidRDefault="005D1991" w:rsidP="005D1991">
      <w:pPr>
        <w:spacing w:after="0" w:line="360" w:lineRule="auto"/>
        <w:rPr>
          <w:rFonts w:ascii="Arial" w:eastAsia="Arial" w:hAnsi="Arial" w:cs="Arial"/>
          <w:sz w:val="16"/>
          <w:szCs w:val="16"/>
        </w:rPr>
      </w:pPr>
    </w:p>
    <w:p w14:paraId="36971DDB" w14:textId="77777777" w:rsidR="00D60118" w:rsidRPr="00D60118" w:rsidRDefault="00D60118" w:rsidP="00D60118">
      <w:pPr>
        <w:spacing w:after="0" w:line="360" w:lineRule="auto"/>
        <w:rPr>
          <w:rFonts w:ascii="Arial" w:eastAsia="Arial" w:hAnsi="Arial" w:cs="Arial"/>
          <w:sz w:val="16"/>
          <w:szCs w:val="16"/>
        </w:rPr>
      </w:pPr>
    </w:p>
    <w:p w14:paraId="772F4978" w14:textId="77777777" w:rsidR="00F10A5F" w:rsidRPr="00F10A5F" w:rsidRDefault="00F10A5F" w:rsidP="00F10A5F">
      <w:pPr>
        <w:spacing w:after="0" w:line="360" w:lineRule="auto"/>
        <w:rPr>
          <w:rFonts w:ascii="Arial" w:eastAsia="Arial" w:hAnsi="Arial" w:cs="Arial"/>
          <w:sz w:val="16"/>
          <w:szCs w:val="16"/>
        </w:rPr>
      </w:pPr>
      <w:r w:rsidRPr="00F10A5F">
        <w:rPr>
          <w:rFonts w:ascii="Arial" w:eastAsia="Arial" w:hAnsi="Arial" w:cs="Arial"/>
          <w:sz w:val="16"/>
          <w:szCs w:val="16"/>
        </w:rPr>
        <w:t xml:space="preserve">Elavon Financial Services DAC. Registered in Ireland with Companies Registration Office. The liability of the member is limited. United Kingdom branch registered in England and Wales under the number BR022122. </w:t>
      </w:r>
    </w:p>
    <w:p w14:paraId="4F134208" w14:textId="6C22691E" w:rsidR="00D60118" w:rsidRPr="00D60118" w:rsidRDefault="00F10A5F" w:rsidP="00F10A5F">
      <w:pPr>
        <w:spacing w:after="0" w:line="360" w:lineRule="auto"/>
        <w:rPr>
          <w:rFonts w:ascii="Arial" w:eastAsia="Arial" w:hAnsi="Arial" w:cs="Arial"/>
          <w:sz w:val="16"/>
          <w:szCs w:val="16"/>
        </w:rPr>
      </w:pPr>
      <w:r w:rsidRPr="00F10A5F">
        <w:rPr>
          <w:rFonts w:ascii="Arial" w:eastAsia="Arial" w:hAnsi="Arial" w:cs="Arial"/>
          <w:sz w:val="16"/>
          <w:szCs w:val="16"/>
        </w:rPr>
        <w:t xml:space="preserve">Elavon Financial Services DAC, trading as Elavon Merchant Services, is a credit institution authorised and regulated by the Central Bank of Ireland.  Authorised by the Prudential Regulation Authority.  Subject to regulation by the Financial Conduct Authority and limited regulation by the Prudential Regulation Authority.  Details about the extent of our regulation by the Prudential Regulation Authority are available from us on </w:t>
      </w:r>
      <w:proofErr w:type="gramStart"/>
      <w:r w:rsidRPr="00F10A5F">
        <w:rPr>
          <w:rFonts w:ascii="Arial" w:eastAsia="Arial" w:hAnsi="Arial" w:cs="Arial"/>
          <w:sz w:val="16"/>
          <w:szCs w:val="16"/>
        </w:rPr>
        <w:t>request.</w:t>
      </w:r>
      <w:r w:rsidR="00D60118" w:rsidRPr="00D60118">
        <w:rPr>
          <w:rFonts w:ascii="Arial" w:eastAsia="Arial" w:hAnsi="Arial" w:cs="Arial"/>
          <w:sz w:val="16"/>
          <w:szCs w:val="16"/>
        </w:rPr>
        <w:t>.</w:t>
      </w:r>
      <w:proofErr w:type="gramEnd"/>
    </w:p>
    <w:p w14:paraId="729D9E53" w14:textId="77777777" w:rsidR="00912ED7" w:rsidRDefault="00912ED7" w:rsidP="00912ED7">
      <w:pPr>
        <w:spacing w:after="0" w:line="360" w:lineRule="auto"/>
        <w:rPr>
          <w:rFonts w:ascii="Arial" w:hAnsi="Arial" w:cs="Arial"/>
          <w:b/>
          <w:color w:val="002060"/>
          <w:sz w:val="20"/>
          <w:szCs w:val="20"/>
          <w:highlight w:val="yellow"/>
        </w:rPr>
      </w:pPr>
    </w:p>
    <w:p w14:paraId="25C69F63" w14:textId="7E9699F7" w:rsidR="00912ED7" w:rsidRDefault="00912ED7" w:rsidP="00912ED7">
      <w:pPr>
        <w:spacing w:after="0" w:line="360" w:lineRule="auto"/>
        <w:rPr>
          <w:rFonts w:ascii="Arial" w:hAnsi="Arial" w:cs="Arial"/>
          <w:b/>
          <w:color w:val="002060"/>
          <w:sz w:val="20"/>
          <w:szCs w:val="20"/>
        </w:rPr>
      </w:pPr>
      <w:r>
        <w:rPr>
          <w:rFonts w:ascii="Arial" w:hAnsi="Arial" w:cs="Arial"/>
          <w:b/>
          <w:color w:val="002060"/>
          <w:sz w:val="20"/>
          <w:szCs w:val="20"/>
          <w:highlight w:val="yellow"/>
        </w:rPr>
        <w:t xml:space="preserve">Ireland </w:t>
      </w:r>
      <w:r w:rsidRPr="00912ED7">
        <w:rPr>
          <w:rFonts w:ascii="Arial" w:hAnsi="Arial" w:cs="Arial"/>
          <w:b/>
          <w:color w:val="002060"/>
          <w:sz w:val="20"/>
          <w:szCs w:val="20"/>
          <w:highlight w:val="yellow"/>
        </w:rPr>
        <w:t>disclosure</w:t>
      </w:r>
      <w:r>
        <w:rPr>
          <w:rFonts w:ascii="Arial" w:hAnsi="Arial" w:cs="Arial"/>
          <w:b/>
          <w:color w:val="002060"/>
          <w:sz w:val="20"/>
          <w:szCs w:val="20"/>
        </w:rPr>
        <w:t xml:space="preserve"> </w:t>
      </w:r>
    </w:p>
    <w:p w14:paraId="0057E0C6" w14:textId="77777777" w:rsidR="00912ED7" w:rsidRPr="00912ED7" w:rsidRDefault="00912ED7" w:rsidP="00912ED7">
      <w:pPr>
        <w:spacing w:after="0" w:line="276" w:lineRule="auto"/>
        <w:rPr>
          <w:rFonts w:ascii="Arial" w:eastAsia="Arial" w:hAnsi="Arial" w:cs="Arial"/>
          <w:sz w:val="16"/>
          <w:szCs w:val="16"/>
        </w:rPr>
      </w:pPr>
      <w:r w:rsidRPr="00912ED7">
        <w:rPr>
          <w:rFonts w:ascii="Arial" w:eastAsia="Arial" w:hAnsi="Arial" w:cs="Arial"/>
          <w:sz w:val="16"/>
          <w:szCs w:val="16"/>
        </w:rPr>
        <w:t xml:space="preserve">Elavon Financial Services DAC. Registered in Ireland – Number 418442. </w:t>
      </w:r>
    </w:p>
    <w:p w14:paraId="4656AC39" w14:textId="77777777" w:rsidR="00912ED7" w:rsidRPr="00912ED7" w:rsidRDefault="00912ED7" w:rsidP="00912ED7">
      <w:pPr>
        <w:spacing w:after="0" w:line="276" w:lineRule="auto"/>
        <w:rPr>
          <w:rFonts w:ascii="Arial" w:eastAsia="Arial" w:hAnsi="Arial" w:cs="Arial"/>
          <w:sz w:val="16"/>
          <w:szCs w:val="16"/>
        </w:rPr>
      </w:pPr>
      <w:r w:rsidRPr="00912ED7">
        <w:rPr>
          <w:rFonts w:ascii="Arial" w:eastAsia="Arial" w:hAnsi="Arial" w:cs="Arial"/>
          <w:sz w:val="16"/>
          <w:szCs w:val="16"/>
        </w:rPr>
        <w:t xml:space="preserve">Registered Office: Block F1, Cherrywood Business Park, Dublin 18, D18 W2X7, Ireland. </w:t>
      </w:r>
    </w:p>
    <w:p w14:paraId="733B3A7B" w14:textId="0619EB91" w:rsidR="00912ED7" w:rsidRPr="00912ED7" w:rsidRDefault="00912ED7" w:rsidP="00912ED7">
      <w:pPr>
        <w:spacing w:after="0" w:line="276" w:lineRule="auto"/>
        <w:rPr>
          <w:rFonts w:ascii="Arial" w:eastAsia="Arial" w:hAnsi="Arial" w:cs="Arial"/>
          <w:sz w:val="16"/>
          <w:szCs w:val="16"/>
        </w:rPr>
      </w:pPr>
      <w:r w:rsidRPr="00912ED7">
        <w:rPr>
          <w:rFonts w:ascii="Arial" w:eastAsia="Arial" w:hAnsi="Arial" w:cs="Arial"/>
          <w:sz w:val="16"/>
          <w:szCs w:val="16"/>
        </w:rPr>
        <w:t>Elavon Financial Services DAC, trading as Elavon Merchant Services, is regulated by the Central Bank of Ireland.</w:t>
      </w:r>
    </w:p>
    <w:p w14:paraId="56F8D114" w14:textId="77777777" w:rsidR="003C7A74" w:rsidRDefault="003C7A74" w:rsidP="00063F50">
      <w:pPr>
        <w:pStyle w:val="BodyText"/>
        <w:spacing w:before="9"/>
        <w:rPr>
          <w:color w:val="002060"/>
          <w:sz w:val="32"/>
          <w:szCs w:val="32"/>
        </w:rPr>
      </w:pPr>
    </w:p>
    <w:p w14:paraId="27248999" w14:textId="68B507E5" w:rsidR="00912ED7" w:rsidRPr="00912ED7" w:rsidRDefault="00912ED7">
      <w:pPr>
        <w:rPr>
          <w:rFonts w:ascii="Arial" w:hAnsi="Arial" w:cs="Arial"/>
          <w:sz w:val="20"/>
          <w:szCs w:val="20"/>
          <w:highlight w:val="yellow"/>
        </w:rPr>
      </w:pPr>
      <w:r w:rsidRPr="00912ED7">
        <w:rPr>
          <w:rFonts w:ascii="Arial" w:hAnsi="Arial" w:cs="Arial"/>
          <w:sz w:val="20"/>
          <w:szCs w:val="20"/>
          <w:highlight w:val="yellow"/>
        </w:rPr>
        <w:t>Please add both disclosures if your website serves customer from both countries</w:t>
      </w:r>
    </w:p>
    <w:p w14:paraId="43E4C72B" w14:textId="3AB998B5" w:rsidR="00912ED7" w:rsidRDefault="00912ED7">
      <w:pPr>
        <w:rPr>
          <w:color w:val="002060"/>
          <w:sz w:val="32"/>
          <w:szCs w:val="32"/>
        </w:rPr>
      </w:pPr>
    </w:p>
    <w:p w14:paraId="5BC12404" w14:textId="339D36FE" w:rsidR="00063F50" w:rsidRPr="00912ED7" w:rsidRDefault="00063F50" w:rsidP="00912ED7">
      <w:pPr>
        <w:rPr>
          <w:rFonts w:ascii="Arial" w:eastAsia="Arial" w:hAnsi="Arial" w:cs="Arial"/>
          <w:color w:val="002060"/>
          <w:sz w:val="32"/>
          <w:szCs w:val="32"/>
        </w:rPr>
      </w:pPr>
      <w:r w:rsidRPr="00912ED7">
        <w:rPr>
          <w:rFonts w:ascii="Arial" w:eastAsia="Arial" w:hAnsi="Arial" w:cs="Arial"/>
          <w:color w:val="002060"/>
          <w:sz w:val="32"/>
          <w:szCs w:val="32"/>
        </w:rPr>
        <w:t xml:space="preserve">Elavon description for use on your website – </w:t>
      </w:r>
      <w:r w:rsidR="00502294" w:rsidRPr="00912ED7">
        <w:rPr>
          <w:rFonts w:ascii="Arial" w:eastAsia="Arial" w:hAnsi="Arial" w:cs="Arial"/>
          <w:color w:val="002060"/>
          <w:sz w:val="32"/>
          <w:szCs w:val="32"/>
        </w:rPr>
        <w:t>Long</w:t>
      </w:r>
      <w:r w:rsidRPr="00912ED7">
        <w:rPr>
          <w:rFonts w:ascii="Arial" w:eastAsia="Arial" w:hAnsi="Arial" w:cs="Arial"/>
          <w:color w:val="002060"/>
          <w:sz w:val="32"/>
          <w:szCs w:val="32"/>
        </w:rPr>
        <w:t xml:space="preserve"> version</w:t>
      </w:r>
    </w:p>
    <w:p w14:paraId="370623C6" w14:textId="0C5D2A3E" w:rsidR="00063F50" w:rsidRDefault="00063F50">
      <w:r w:rsidRPr="00912ED7">
        <w:rPr>
          <w:highlight w:val="yellow"/>
        </w:rPr>
        <w:t>Headline</w:t>
      </w:r>
    </w:p>
    <w:p w14:paraId="776E4352" w14:textId="68C3ABC8" w:rsidR="00063F50" w:rsidRPr="00063F50" w:rsidRDefault="00063F50" w:rsidP="00063F50">
      <w:pPr>
        <w:spacing w:line="360" w:lineRule="auto"/>
        <w:rPr>
          <w:rFonts w:ascii="Arial" w:hAnsi="Arial" w:cs="Arial"/>
          <w:b/>
          <w:bCs/>
          <w:sz w:val="24"/>
          <w:szCs w:val="24"/>
        </w:rPr>
      </w:pPr>
      <w:bookmarkStart w:id="0" w:name="_Hlk73537956"/>
      <w:r w:rsidRPr="00063F50">
        <w:rPr>
          <w:rFonts w:ascii="Arial" w:hAnsi="Arial" w:cs="Arial"/>
          <w:b/>
          <w:bCs/>
          <w:sz w:val="24"/>
          <w:szCs w:val="24"/>
        </w:rPr>
        <w:t xml:space="preserve">A partnership to keep you in front.  </w:t>
      </w:r>
      <w:bookmarkEnd w:id="0"/>
    </w:p>
    <w:p w14:paraId="5D8A0A4C" w14:textId="086CFB20" w:rsidR="00063F50" w:rsidRDefault="00063F50">
      <w:r w:rsidRPr="00912ED7">
        <w:rPr>
          <w:highlight w:val="yellow"/>
        </w:rPr>
        <w:t>Body</w:t>
      </w:r>
    </w:p>
    <w:p w14:paraId="7AFBB892" w14:textId="7E5E1725" w:rsidR="00063F50" w:rsidRDefault="00502294" w:rsidP="00063F50">
      <w:pPr>
        <w:spacing w:after="0" w:line="360" w:lineRule="auto"/>
        <w:jc w:val="both"/>
        <w:rPr>
          <w:rFonts w:ascii="Arial" w:hAnsi="Arial" w:cs="Arial"/>
          <w:sz w:val="20"/>
          <w:szCs w:val="20"/>
        </w:rPr>
      </w:pPr>
      <w:r>
        <w:rPr>
          <w:rStyle w:val="normaltextrun"/>
          <w:rFonts w:ascii="Arial" w:hAnsi="Arial" w:cs="Arial"/>
          <w:sz w:val="20"/>
          <w:szCs w:val="20"/>
          <w:lang w:val="en-GB"/>
        </w:rPr>
        <w:t>Elavon</w:t>
      </w:r>
      <w:r w:rsidRPr="00642FEE">
        <w:rPr>
          <w:rStyle w:val="normaltextrun"/>
          <w:rFonts w:ascii="Arial" w:hAnsi="Arial" w:cs="Arial"/>
          <w:sz w:val="20"/>
          <w:szCs w:val="20"/>
          <w:lang w:val="en-GB"/>
        </w:rPr>
        <w:t xml:space="preserve"> bring</w:t>
      </w:r>
      <w:r>
        <w:rPr>
          <w:rStyle w:val="normaltextrun"/>
          <w:rFonts w:ascii="Arial" w:hAnsi="Arial" w:cs="Arial"/>
          <w:sz w:val="20"/>
          <w:szCs w:val="20"/>
          <w:lang w:val="en-GB"/>
        </w:rPr>
        <w:t>s</w:t>
      </w:r>
      <w:r w:rsidRPr="00642FEE">
        <w:rPr>
          <w:rStyle w:val="normaltextrun"/>
          <w:rFonts w:ascii="Arial" w:hAnsi="Arial" w:cs="Arial"/>
          <w:sz w:val="20"/>
          <w:szCs w:val="20"/>
          <w:lang w:val="en-GB"/>
        </w:rPr>
        <w:t xml:space="preserve"> you a payment solution that moves </w:t>
      </w:r>
      <w:r>
        <w:rPr>
          <w:rStyle w:val="normaltextrun"/>
          <w:rFonts w:ascii="Arial" w:hAnsi="Arial" w:cs="Arial"/>
          <w:sz w:val="20"/>
          <w:szCs w:val="20"/>
          <w:lang w:val="en-GB"/>
        </w:rPr>
        <w:t xml:space="preserve">seamlessly </w:t>
      </w:r>
      <w:r w:rsidRPr="00642FEE">
        <w:rPr>
          <w:rStyle w:val="normaltextrun"/>
          <w:rFonts w:ascii="Arial" w:hAnsi="Arial" w:cs="Arial"/>
          <w:sz w:val="20"/>
          <w:szCs w:val="20"/>
          <w:lang w:val="en-GB"/>
        </w:rPr>
        <w:t>with your business needs</w:t>
      </w:r>
      <w:r>
        <w:rPr>
          <w:rStyle w:val="normaltextrun"/>
          <w:rFonts w:ascii="Arial" w:hAnsi="Arial" w:cs="Arial"/>
          <w:sz w:val="20"/>
          <w:szCs w:val="20"/>
          <w:lang w:val="en-GB"/>
        </w:rPr>
        <w:t xml:space="preserve">, </w:t>
      </w:r>
      <w:r>
        <w:rPr>
          <w:rStyle w:val="normaltextrun"/>
          <w:rFonts w:ascii="Arial" w:hAnsi="Arial" w:cs="Arial"/>
          <w:color w:val="000000"/>
          <w:sz w:val="20"/>
          <w:szCs w:val="20"/>
          <w:shd w:val="clear" w:color="auto" w:fill="FFFFFF"/>
          <w:lang w:val="en-GB"/>
        </w:rPr>
        <w:t>supporting</w:t>
      </w:r>
      <w:r w:rsidRPr="00642FEE">
        <w:rPr>
          <w:rStyle w:val="normaltextrun"/>
          <w:rFonts w:ascii="Arial" w:hAnsi="Arial" w:cs="Arial"/>
          <w:color w:val="000000"/>
          <w:sz w:val="20"/>
          <w:szCs w:val="20"/>
          <w:shd w:val="clear" w:color="auto" w:fill="FFFFFF"/>
          <w:lang w:val="en-GB"/>
        </w:rPr>
        <w:t xml:space="preserve"> you </w:t>
      </w:r>
      <w:r>
        <w:rPr>
          <w:rStyle w:val="normaltextrun"/>
          <w:rFonts w:ascii="Arial" w:hAnsi="Arial" w:cs="Arial"/>
          <w:color w:val="000000"/>
          <w:sz w:val="20"/>
          <w:szCs w:val="20"/>
          <w:shd w:val="clear" w:color="auto" w:fill="FFFFFF"/>
          <w:lang w:val="en-GB"/>
        </w:rPr>
        <w:t xml:space="preserve">to </w:t>
      </w:r>
      <w:r w:rsidRPr="00642FEE">
        <w:rPr>
          <w:rStyle w:val="normaltextrun"/>
          <w:rFonts w:ascii="Arial" w:hAnsi="Arial" w:cs="Arial"/>
          <w:color w:val="000000"/>
          <w:sz w:val="20"/>
          <w:szCs w:val="20"/>
          <w:shd w:val="clear" w:color="auto" w:fill="FFFFFF"/>
          <w:lang w:val="en-GB"/>
        </w:rPr>
        <w:t>manage and grow your business</w:t>
      </w:r>
      <w:r>
        <w:rPr>
          <w:rFonts w:ascii="Arial" w:hAnsi="Arial" w:cs="Arial"/>
          <w:sz w:val="20"/>
          <w:szCs w:val="20"/>
          <w:lang w:val="en-IE"/>
        </w:rPr>
        <w:t>.</w:t>
      </w:r>
      <w:r w:rsidRPr="00642FEE">
        <w:rPr>
          <w:rFonts w:ascii="Arial" w:hAnsi="Arial" w:cs="Arial"/>
          <w:sz w:val="20"/>
          <w:szCs w:val="20"/>
          <w:lang w:val="en-IE"/>
        </w:rPr>
        <w:t xml:space="preserve"> </w:t>
      </w:r>
      <w:r>
        <w:rPr>
          <w:rFonts w:ascii="Arial" w:hAnsi="Arial" w:cs="Arial"/>
          <w:sz w:val="20"/>
          <w:szCs w:val="20"/>
        </w:rPr>
        <w:t>M</w:t>
      </w:r>
      <w:r w:rsidRPr="00642FEE">
        <w:rPr>
          <w:rFonts w:ascii="Arial" w:hAnsi="Arial" w:cs="Arial"/>
          <w:sz w:val="20"/>
          <w:szCs w:val="20"/>
        </w:rPr>
        <w:t xml:space="preserve">aking sure </w:t>
      </w:r>
      <w:r>
        <w:rPr>
          <w:rFonts w:ascii="Arial" w:hAnsi="Arial" w:cs="Arial"/>
          <w:sz w:val="20"/>
          <w:szCs w:val="20"/>
        </w:rPr>
        <w:t xml:space="preserve">that </w:t>
      </w:r>
      <w:r w:rsidRPr="00642FEE">
        <w:rPr>
          <w:rFonts w:ascii="Arial" w:hAnsi="Arial" w:cs="Arial"/>
          <w:sz w:val="20"/>
          <w:szCs w:val="20"/>
        </w:rPr>
        <w:t>you</w:t>
      </w:r>
      <w:r>
        <w:rPr>
          <w:rFonts w:ascii="Arial" w:hAnsi="Arial" w:cs="Arial"/>
          <w:sz w:val="20"/>
          <w:szCs w:val="20"/>
        </w:rPr>
        <w:t xml:space="preserve"> stay</w:t>
      </w:r>
      <w:r w:rsidRPr="00642FEE">
        <w:rPr>
          <w:rFonts w:ascii="Arial" w:hAnsi="Arial" w:cs="Arial"/>
          <w:sz w:val="20"/>
          <w:szCs w:val="20"/>
        </w:rPr>
        <w:t xml:space="preserve"> in front of </w:t>
      </w:r>
      <w:r>
        <w:rPr>
          <w:rFonts w:ascii="Arial" w:hAnsi="Arial" w:cs="Arial"/>
          <w:sz w:val="20"/>
          <w:szCs w:val="20"/>
        </w:rPr>
        <w:t xml:space="preserve">your </w:t>
      </w:r>
      <w:r w:rsidRPr="00642FEE">
        <w:rPr>
          <w:rFonts w:ascii="Arial" w:hAnsi="Arial" w:cs="Arial"/>
          <w:sz w:val="20"/>
          <w:szCs w:val="20"/>
        </w:rPr>
        <w:t xml:space="preserve">competitors and </w:t>
      </w:r>
      <w:r>
        <w:rPr>
          <w:rFonts w:ascii="Arial" w:hAnsi="Arial" w:cs="Arial"/>
          <w:sz w:val="20"/>
          <w:szCs w:val="20"/>
        </w:rPr>
        <w:t xml:space="preserve">- </w:t>
      </w:r>
      <w:r w:rsidRPr="00642FEE">
        <w:rPr>
          <w:rFonts w:ascii="Arial" w:hAnsi="Arial" w:cs="Arial"/>
          <w:sz w:val="20"/>
          <w:szCs w:val="20"/>
        </w:rPr>
        <w:t xml:space="preserve">most importantly </w:t>
      </w:r>
      <w:r>
        <w:rPr>
          <w:rFonts w:ascii="Arial" w:hAnsi="Arial" w:cs="Arial"/>
          <w:sz w:val="20"/>
          <w:szCs w:val="20"/>
        </w:rPr>
        <w:t xml:space="preserve">- </w:t>
      </w:r>
      <w:r w:rsidRPr="00642FEE">
        <w:rPr>
          <w:rFonts w:ascii="Arial" w:hAnsi="Arial" w:cs="Arial"/>
          <w:sz w:val="20"/>
          <w:szCs w:val="20"/>
        </w:rPr>
        <w:t xml:space="preserve">in front of your </w:t>
      </w:r>
      <w:r w:rsidRPr="009D596C">
        <w:rPr>
          <w:rFonts w:ascii="Arial" w:hAnsi="Arial" w:cs="Arial"/>
          <w:sz w:val="20"/>
          <w:szCs w:val="20"/>
        </w:rPr>
        <w:t>customers</w:t>
      </w:r>
      <w:r>
        <w:rPr>
          <w:rFonts w:ascii="Arial" w:hAnsi="Arial" w:cs="Arial"/>
          <w:sz w:val="20"/>
          <w:szCs w:val="20"/>
        </w:rPr>
        <w:t>.</w:t>
      </w:r>
    </w:p>
    <w:p w14:paraId="25E4B040" w14:textId="77777777" w:rsidR="00063F50" w:rsidRDefault="00063F50" w:rsidP="00063F50">
      <w:pPr>
        <w:spacing w:after="0" w:line="360" w:lineRule="auto"/>
        <w:jc w:val="both"/>
        <w:rPr>
          <w:rFonts w:ascii="Arial" w:hAnsi="Arial" w:cs="Arial"/>
          <w:sz w:val="20"/>
          <w:szCs w:val="20"/>
        </w:rPr>
      </w:pPr>
    </w:p>
    <w:p w14:paraId="514A60CA" w14:textId="5008003B" w:rsidR="00063F50" w:rsidRDefault="00063F50" w:rsidP="00063F50">
      <w:pPr>
        <w:spacing w:after="0" w:line="360" w:lineRule="auto"/>
        <w:jc w:val="both"/>
        <w:rPr>
          <w:rFonts w:ascii="Arial" w:hAnsi="Arial" w:cs="Arial"/>
          <w:sz w:val="20"/>
          <w:szCs w:val="20"/>
        </w:rPr>
      </w:pPr>
      <w:r>
        <w:rPr>
          <w:rFonts w:ascii="Arial" w:hAnsi="Arial" w:cs="Arial"/>
          <w:sz w:val="20"/>
          <w:szCs w:val="20"/>
        </w:rPr>
        <w:t xml:space="preserve">Elavon is a leading global payments company with more than 4,300 employees and operations in 10 countries. A subsidiary of U.S. Bancorp (NYSE: USB), Elavon provides businesses with the technology needed to accept payments from their customers, whether they are shopping in stores, online or on the go. Elavon’s payment platform allows businesses to operate in multiple markets with a fast, </w:t>
      </w:r>
      <w:proofErr w:type="gramStart"/>
      <w:r>
        <w:rPr>
          <w:rFonts w:ascii="Arial" w:hAnsi="Arial" w:cs="Arial"/>
          <w:sz w:val="20"/>
          <w:szCs w:val="20"/>
        </w:rPr>
        <w:t>easy</w:t>
      </w:r>
      <w:proofErr w:type="gramEnd"/>
      <w:r>
        <w:rPr>
          <w:rFonts w:ascii="Arial" w:hAnsi="Arial" w:cs="Arial"/>
          <w:sz w:val="20"/>
          <w:szCs w:val="20"/>
        </w:rPr>
        <w:t xml:space="preserve"> and secure </w:t>
      </w:r>
      <w:r>
        <w:rPr>
          <w:rFonts w:ascii="Arial" w:hAnsi="Arial" w:cs="Arial"/>
          <w:sz w:val="20"/>
          <w:szCs w:val="20"/>
        </w:rPr>
        <w:lastRenderedPageBreak/>
        <w:t xml:space="preserve">payment system. Elavon accepts payments across all major payment types, mobile wallets and </w:t>
      </w:r>
      <w:r w:rsidR="00F735C9">
        <w:rPr>
          <w:rFonts w:ascii="Arial" w:hAnsi="Arial" w:cs="Arial"/>
          <w:sz w:val="20"/>
          <w:szCs w:val="20"/>
        </w:rPr>
        <w:t xml:space="preserve">over 130 </w:t>
      </w:r>
      <w:r>
        <w:rPr>
          <w:rFonts w:ascii="Arial" w:hAnsi="Arial" w:cs="Arial"/>
          <w:sz w:val="20"/>
          <w:szCs w:val="20"/>
        </w:rPr>
        <w:t>currencies enabling businesses to drive revenue and build customer loyalty.</w:t>
      </w:r>
    </w:p>
    <w:p w14:paraId="2D70018C" w14:textId="77777777" w:rsidR="00063F50" w:rsidRDefault="00063F50" w:rsidP="00063F50">
      <w:pPr>
        <w:spacing w:after="0" w:line="360" w:lineRule="auto"/>
        <w:jc w:val="both"/>
        <w:rPr>
          <w:rFonts w:ascii="Arial" w:hAnsi="Arial" w:cs="Arial"/>
          <w:sz w:val="20"/>
          <w:szCs w:val="20"/>
        </w:rPr>
      </w:pPr>
    </w:p>
    <w:p w14:paraId="3CF81B5F" w14:textId="77777777" w:rsidR="00063F50" w:rsidRDefault="00063F50" w:rsidP="00063F50">
      <w:pPr>
        <w:spacing w:after="0" w:line="360" w:lineRule="auto"/>
        <w:jc w:val="both"/>
        <w:rPr>
          <w:rFonts w:ascii="Arial" w:hAnsi="Arial" w:cs="Arial"/>
          <w:sz w:val="20"/>
          <w:szCs w:val="20"/>
        </w:rPr>
      </w:pPr>
      <w:r>
        <w:rPr>
          <w:rFonts w:ascii="Arial" w:hAnsi="Arial" w:cs="Arial"/>
          <w:sz w:val="20"/>
          <w:szCs w:val="20"/>
        </w:rPr>
        <w:t>With over 25 years’ payment experience, Elavon have helped 2 million customers around the world grow their business through payments. Elavon champions innovation in payments and offers best in class service with the latest open architecture ecosystems, 99.999% platform uptime and Payment Card Industry Data Security Standard (PCI DSS). Elavon handles over 6 billion transactions every year, for customers in 36 territories around the globe.</w:t>
      </w:r>
    </w:p>
    <w:p w14:paraId="57EAA050" w14:textId="4CE5F7FB" w:rsidR="00063F50" w:rsidRDefault="00063F50"/>
    <w:p w14:paraId="6B55BD95" w14:textId="77777777" w:rsidR="00502294" w:rsidRPr="008505F7" w:rsidRDefault="00502294" w:rsidP="00502294">
      <w:pPr>
        <w:spacing w:line="360" w:lineRule="auto"/>
        <w:rPr>
          <w:b/>
          <w:bCs/>
          <w:sz w:val="28"/>
          <w:szCs w:val="28"/>
        </w:rPr>
      </w:pPr>
      <w:r w:rsidRPr="008505F7">
        <w:rPr>
          <w:b/>
          <w:bCs/>
          <w:sz w:val="28"/>
          <w:szCs w:val="28"/>
        </w:rPr>
        <w:t>Switching</w:t>
      </w:r>
      <w:r>
        <w:rPr>
          <w:b/>
          <w:bCs/>
          <w:sz w:val="28"/>
          <w:szCs w:val="28"/>
        </w:rPr>
        <w:t xml:space="preserve"> payment provider</w:t>
      </w:r>
      <w:r w:rsidRPr="008505F7">
        <w:rPr>
          <w:b/>
          <w:bCs/>
          <w:sz w:val="28"/>
          <w:szCs w:val="28"/>
        </w:rPr>
        <w:t xml:space="preserve"> has never been easier. </w:t>
      </w:r>
    </w:p>
    <w:p w14:paraId="5356E7FA" w14:textId="77777777" w:rsidR="00502294" w:rsidRPr="008703D9"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Integrate with your current gateway provider</w:t>
      </w:r>
      <w:r w:rsidRPr="00BA0F08">
        <w:rPr>
          <w:rStyle w:val="normaltextrun"/>
          <w:rFonts w:ascii="Arial" w:eastAsiaTheme="minorHAnsi" w:hAnsi="Arial" w:cs="Arial"/>
          <w:sz w:val="20"/>
          <w:szCs w:val="20"/>
        </w:rPr>
        <w:t xml:space="preserve"> </w:t>
      </w:r>
    </w:p>
    <w:p w14:paraId="480E3C8F"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 xml:space="preserve">View statements and reports online </w:t>
      </w:r>
    </w:p>
    <w:p w14:paraId="65361283"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 xml:space="preserve">Accept international payments with Dynamic Currency Conversion (DCC) </w:t>
      </w:r>
    </w:p>
    <w:p w14:paraId="66712040"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Keep your customers safe with security and fraud tools</w:t>
      </w:r>
      <w:r w:rsidRPr="00BA0F08" w:rsidDel="001B4CB0">
        <w:rPr>
          <w:rStyle w:val="normaltextrun"/>
          <w:rFonts w:ascii="Arial" w:eastAsiaTheme="minorHAnsi" w:hAnsi="Arial" w:cs="Arial"/>
          <w:sz w:val="20"/>
          <w:szCs w:val="20"/>
        </w:rPr>
        <w:t xml:space="preserve"> </w:t>
      </w:r>
    </w:p>
    <w:p w14:paraId="1CEF3056" w14:textId="77777777" w:rsidR="00502294"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Protect against revenue loss with chargeback management </w:t>
      </w:r>
    </w:p>
    <w:p w14:paraId="1F1E1B1A"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Access</w:t>
      </w:r>
      <w:r w:rsidRPr="00BA0F08">
        <w:rPr>
          <w:rStyle w:val="normaltextrun"/>
          <w:rFonts w:ascii="Arial" w:eastAsiaTheme="minorHAnsi" w:hAnsi="Arial" w:cs="Arial"/>
          <w:sz w:val="20"/>
          <w:szCs w:val="20"/>
        </w:rPr>
        <w:t xml:space="preserve"> </w:t>
      </w:r>
      <w:r>
        <w:rPr>
          <w:rStyle w:val="normaltextrun"/>
          <w:rFonts w:ascii="Arial" w:eastAsiaTheme="minorHAnsi" w:hAnsi="Arial" w:cs="Arial"/>
          <w:sz w:val="20"/>
          <w:szCs w:val="20"/>
        </w:rPr>
        <w:t xml:space="preserve">to </w:t>
      </w:r>
      <w:r w:rsidRPr="00BA0F08">
        <w:rPr>
          <w:rStyle w:val="normaltextrun"/>
          <w:rFonts w:ascii="Arial" w:eastAsiaTheme="minorHAnsi" w:hAnsi="Arial" w:cs="Arial"/>
          <w:sz w:val="20"/>
          <w:szCs w:val="20"/>
        </w:rPr>
        <w:t>24/7 technical support</w:t>
      </w:r>
    </w:p>
    <w:p w14:paraId="61026F56"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R</w:t>
      </w:r>
      <w:r w:rsidRPr="00BA0F08">
        <w:rPr>
          <w:rStyle w:val="normaltextrun"/>
          <w:rFonts w:ascii="Arial" w:eastAsiaTheme="minorHAnsi" w:hAnsi="Arial" w:cs="Arial"/>
          <w:sz w:val="20"/>
          <w:szCs w:val="20"/>
        </w:rPr>
        <w:t xml:space="preserve">eliable payments platform </w:t>
      </w:r>
      <w:r>
        <w:rPr>
          <w:rStyle w:val="normaltextrun"/>
          <w:rFonts w:ascii="Arial" w:eastAsiaTheme="minorHAnsi" w:hAnsi="Arial" w:cs="Arial"/>
          <w:sz w:val="20"/>
          <w:szCs w:val="20"/>
        </w:rPr>
        <w:t>(</w:t>
      </w:r>
      <w:r w:rsidRPr="00BA0F08">
        <w:rPr>
          <w:rStyle w:val="normaltextrun"/>
          <w:rFonts w:ascii="Arial" w:eastAsiaTheme="minorHAnsi" w:hAnsi="Arial" w:cs="Arial"/>
          <w:sz w:val="20"/>
          <w:szCs w:val="20"/>
        </w:rPr>
        <w:t>99.999% uptime</w:t>
      </w:r>
      <w:r>
        <w:rPr>
          <w:rStyle w:val="normaltextrun"/>
          <w:rFonts w:ascii="Arial" w:eastAsiaTheme="minorHAnsi" w:hAnsi="Arial" w:cs="Arial"/>
          <w:sz w:val="20"/>
          <w:szCs w:val="20"/>
        </w:rPr>
        <w:t>)</w:t>
      </w:r>
    </w:p>
    <w:p w14:paraId="35762D9B"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sidRPr="00BA0F08">
        <w:rPr>
          <w:rStyle w:val="normaltextrun"/>
          <w:rFonts w:ascii="Arial" w:eastAsiaTheme="minorHAnsi" w:hAnsi="Arial" w:cs="Arial"/>
          <w:sz w:val="20"/>
          <w:szCs w:val="20"/>
        </w:rPr>
        <w:t>Control costs with flexible pricing and</w:t>
      </w:r>
      <w:r w:rsidRPr="001D640E">
        <w:rPr>
          <w:rStyle w:val="normaltextrun"/>
          <w:rFonts w:ascii="Arial" w:eastAsiaTheme="minorHAnsi" w:hAnsi="Arial" w:cs="Arial"/>
          <w:sz w:val="20"/>
          <w:szCs w:val="20"/>
          <w:lang w:val="en-GB"/>
        </w:rPr>
        <w:t xml:space="preserve"> authorisation</w:t>
      </w:r>
      <w:r w:rsidRPr="00BA0F08">
        <w:rPr>
          <w:rStyle w:val="normaltextrun"/>
          <w:rFonts w:ascii="Arial" w:eastAsiaTheme="minorHAnsi" w:hAnsi="Arial" w:cs="Arial"/>
          <w:sz w:val="20"/>
          <w:szCs w:val="20"/>
        </w:rPr>
        <w:t xml:space="preserve"> fees</w:t>
      </w:r>
      <w:r w:rsidRPr="00BA0F08" w:rsidDel="001B4CB0">
        <w:rPr>
          <w:rStyle w:val="normaltextrun"/>
          <w:rFonts w:ascii="Arial" w:eastAsiaTheme="minorHAnsi" w:hAnsi="Arial" w:cs="Arial"/>
          <w:sz w:val="20"/>
          <w:szCs w:val="20"/>
        </w:rPr>
        <w:t xml:space="preserve"> </w:t>
      </w:r>
    </w:p>
    <w:p w14:paraId="11C05459"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Q</w:t>
      </w:r>
      <w:r w:rsidRPr="00BA0F08">
        <w:rPr>
          <w:rStyle w:val="normaltextrun"/>
          <w:rFonts w:ascii="Arial" w:eastAsiaTheme="minorHAnsi" w:hAnsi="Arial" w:cs="Arial"/>
          <w:sz w:val="20"/>
          <w:szCs w:val="20"/>
        </w:rPr>
        <w:t>uick</w:t>
      </w:r>
      <w:r>
        <w:rPr>
          <w:rStyle w:val="normaltextrun"/>
          <w:rFonts w:ascii="Arial" w:eastAsiaTheme="minorHAnsi" w:hAnsi="Arial" w:cs="Arial"/>
          <w:sz w:val="20"/>
          <w:szCs w:val="20"/>
        </w:rPr>
        <w:t xml:space="preserve"> set up</w:t>
      </w:r>
      <w:r w:rsidRPr="00BA0F08">
        <w:rPr>
          <w:rStyle w:val="normaltextrun"/>
          <w:rFonts w:ascii="Arial" w:eastAsiaTheme="minorHAnsi" w:hAnsi="Arial" w:cs="Arial"/>
          <w:sz w:val="20"/>
          <w:szCs w:val="20"/>
        </w:rPr>
        <w:t xml:space="preserve"> with our supported boarding</w:t>
      </w:r>
    </w:p>
    <w:p w14:paraId="1A70A749" w14:textId="77777777" w:rsidR="00502294" w:rsidRPr="00BA0F08" w:rsidRDefault="00502294" w:rsidP="00502294">
      <w:pPr>
        <w:pStyle w:val="paragraph"/>
        <w:numPr>
          <w:ilvl w:val="0"/>
          <w:numId w:val="2"/>
        </w:numPr>
        <w:spacing w:before="0" w:beforeAutospacing="0" w:after="0" w:afterAutospacing="0" w:line="360" w:lineRule="auto"/>
        <w:textAlignment w:val="baseline"/>
        <w:rPr>
          <w:rStyle w:val="normaltextrun"/>
          <w:rFonts w:ascii="Arial" w:eastAsiaTheme="minorHAnsi" w:hAnsi="Arial" w:cs="Arial"/>
          <w:sz w:val="20"/>
          <w:szCs w:val="20"/>
        </w:rPr>
      </w:pPr>
      <w:r>
        <w:rPr>
          <w:rStyle w:val="normaltextrun"/>
          <w:rFonts w:ascii="Arial" w:eastAsiaTheme="minorHAnsi" w:hAnsi="Arial" w:cs="Arial"/>
          <w:sz w:val="20"/>
          <w:szCs w:val="20"/>
        </w:rPr>
        <w:t>Receive</w:t>
      </w:r>
      <w:r w:rsidRPr="00BA0F08">
        <w:rPr>
          <w:rStyle w:val="normaltextrun"/>
          <w:rFonts w:ascii="Arial" w:eastAsiaTheme="minorHAnsi" w:hAnsi="Arial" w:cs="Arial"/>
          <w:sz w:val="20"/>
          <w:szCs w:val="20"/>
        </w:rPr>
        <w:t> funds for payments you accept the same day*</w:t>
      </w:r>
    </w:p>
    <w:p w14:paraId="3B159DEB" w14:textId="77777777" w:rsidR="00502294" w:rsidRDefault="00502294" w:rsidP="00502294">
      <w:pPr>
        <w:pStyle w:val="ListParagraph"/>
        <w:ind w:left="1080"/>
        <w:rPr>
          <w:rStyle w:val="normaltextrun"/>
          <w:rFonts w:ascii="Arial" w:eastAsia="Times New Roman" w:hAnsi="Arial" w:cs="Arial"/>
          <w:sz w:val="20"/>
          <w:szCs w:val="20"/>
          <w:lang w:val="en-GB"/>
        </w:rPr>
      </w:pPr>
    </w:p>
    <w:p w14:paraId="1B624ABD" w14:textId="77777777" w:rsidR="00502294" w:rsidRDefault="00502294" w:rsidP="00502294">
      <w:pPr>
        <w:pStyle w:val="ListParagraph"/>
        <w:ind w:left="1080"/>
        <w:rPr>
          <w:rStyle w:val="normaltextrun"/>
          <w:rFonts w:ascii="Arial" w:eastAsia="Times New Roman" w:hAnsi="Arial" w:cs="Arial"/>
          <w:sz w:val="20"/>
          <w:szCs w:val="20"/>
          <w:lang w:val="en-GB"/>
        </w:rPr>
      </w:pPr>
    </w:p>
    <w:p w14:paraId="0374A460" w14:textId="77777777" w:rsidR="00502294" w:rsidRPr="008703D9" w:rsidRDefault="00502294" w:rsidP="00502294">
      <w:pPr>
        <w:pStyle w:val="paragraph"/>
        <w:spacing w:before="0" w:beforeAutospacing="0" w:after="0" w:afterAutospacing="0" w:line="360" w:lineRule="auto"/>
        <w:ind w:left="720"/>
        <w:textAlignment w:val="baseline"/>
        <w:rPr>
          <w:rStyle w:val="eop"/>
          <w:rFonts w:ascii="Arial" w:hAnsi="Arial" w:cs="Arial"/>
          <w:sz w:val="20"/>
          <w:szCs w:val="20"/>
        </w:rPr>
      </w:pPr>
      <w:r w:rsidRPr="008703D9">
        <w:rPr>
          <w:rFonts w:ascii="Arial" w:hAnsi="Arial" w:cs="Arial"/>
          <w:sz w:val="20"/>
          <w:szCs w:val="20"/>
          <w:lang w:val="en-IE"/>
        </w:rPr>
        <w:t xml:space="preserve">In this challenging market, is your current acquirer adding value to your business? </w:t>
      </w:r>
      <w:r w:rsidRPr="008703D9">
        <w:rPr>
          <w:rStyle w:val="normaltextrun"/>
          <w:rFonts w:ascii="Arial" w:hAnsi="Arial" w:cs="Arial"/>
          <w:sz w:val="20"/>
          <w:szCs w:val="20"/>
          <w:lang w:val="en-GB"/>
        </w:rPr>
        <w:t xml:space="preserve">Elavon </w:t>
      </w:r>
      <w:r>
        <w:rPr>
          <w:rStyle w:val="normaltextrun"/>
          <w:rFonts w:ascii="Arial" w:hAnsi="Arial" w:cs="Arial"/>
          <w:sz w:val="20"/>
          <w:szCs w:val="20"/>
          <w:lang w:val="en-GB"/>
        </w:rPr>
        <w:t>give</w:t>
      </w:r>
      <w:r w:rsidRPr="008703D9">
        <w:rPr>
          <w:rStyle w:val="normaltextrun"/>
          <w:rFonts w:ascii="Arial" w:hAnsi="Arial" w:cs="Arial"/>
          <w:sz w:val="20"/>
          <w:szCs w:val="20"/>
          <w:lang w:val="en-GB"/>
        </w:rPr>
        <w:t xml:space="preserve">s </w:t>
      </w:r>
      <w:r>
        <w:rPr>
          <w:rStyle w:val="normaltextrun"/>
          <w:rFonts w:ascii="Arial" w:hAnsi="Arial" w:cs="Arial"/>
          <w:sz w:val="20"/>
          <w:szCs w:val="20"/>
          <w:lang w:val="en-GB"/>
        </w:rPr>
        <w:t xml:space="preserve">you </w:t>
      </w:r>
      <w:r w:rsidRPr="008703D9">
        <w:rPr>
          <w:rStyle w:val="normaltextrun"/>
          <w:rFonts w:ascii="Arial" w:hAnsi="Arial" w:cs="Arial"/>
          <w:sz w:val="20"/>
          <w:szCs w:val="20"/>
          <w:lang w:val="en-GB"/>
        </w:rPr>
        <w:t>a payment solution that</w:t>
      </w:r>
      <w:r>
        <w:rPr>
          <w:rStyle w:val="normaltextrun"/>
          <w:rFonts w:ascii="Arial" w:hAnsi="Arial" w:cs="Arial"/>
          <w:sz w:val="20"/>
          <w:szCs w:val="20"/>
          <w:lang w:val="en-GB"/>
        </w:rPr>
        <w:t>’s</w:t>
      </w:r>
      <w:r w:rsidRPr="008703D9">
        <w:rPr>
          <w:rStyle w:val="normaltextrun"/>
          <w:rFonts w:ascii="Arial" w:hAnsi="Arial" w:cs="Arial"/>
          <w:sz w:val="20"/>
          <w:szCs w:val="20"/>
          <w:lang w:val="en-GB"/>
        </w:rPr>
        <w:t xml:space="preserve"> </w:t>
      </w:r>
      <w:r>
        <w:rPr>
          <w:rStyle w:val="normaltextrun"/>
          <w:rFonts w:ascii="Arial" w:hAnsi="Arial" w:cs="Arial"/>
          <w:sz w:val="20"/>
          <w:szCs w:val="20"/>
          <w:lang w:val="en-GB"/>
        </w:rPr>
        <w:t xml:space="preserve">fully </w:t>
      </w:r>
      <w:r w:rsidRPr="008703D9">
        <w:rPr>
          <w:rStyle w:val="normaltextrun"/>
          <w:rFonts w:ascii="Arial" w:hAnsi="Arial" w:cs="Arial"/>
          <w:sz w:val="20"/>
          <w:szCs w:val="20"/>
          <w:lang w:val="en-GB"/>
        </w:rPr>
        <w:t>integrated with all major gateways, tills, cards machines and payment service providers (PSPs).</w:t>
      </w:r>
      <w:r w:rsidRPr="008703D9">
        <w:rPr>
          <w:rStyle w:val="eop"/>
          <w:rFonts w:ascii="Arial" w:hAnsi="Arial" w:cs="Arial"/>
          <w:sz w:val="20"/>
          <w:szCs w:val="20"/>
        </w:rPr>
        <w:t> </w:t>
      </w:r>
    </w:p>
    <w:p w14:paraId="77C9B681" w14:textId="77777777" w:rsidR="00502294" w:rsidRDefault="00502294" w:rsidP="00502294">
      <w:pPr>
        <w:pStyle w:val="ListParagraph"/>
        <w:ind w:left="1080"/>
        <w:rPr>
          <w:rStyle w:val="normaltextrun"/>
          <w:rFonts w:ascii="Arial" w:eastAsia="Times New Roman" w:hAnsi="Arial" w:cs="Arial"/>
          <w:sz w:val="20"/>
          <w:szCs w:val="20"/>
          <w:lang w:val="en-GB"/>
        </w:rPr>
      </w:pPr>
    </w:p>
    <w:p w14:paraId="13F91E05" w14:textId="2D1773FF" w:rsidR="00502294" w:rsidRPr="00502294" w:rsidRDefault="00502294" w:rsidP="00502294">
      <w:pPr>
        <w:pStyle w:val="ListParagraph"/>
        <w:ind w:left="1080" w:hanging="1080"/>
        <w:rPr>
          <w:rStyle w:val="normaltextrun"/>
          <w:rFonts w:ascii="Arial" w:eastAsia="Times New Roman" w:hAnsi="Arial" w:cs="Arial"/>
          <w:sz w:val="20"/>
          <w:szCs w:val="20"/>
          <w:lang w:val="en-GB"/>
        </w:rPr>
      </w:pPr>
      <w:r w:rsidRPr="00502294">
        <w:rPr>
          <w:rStyle w:val="normaltextrun"/>
          <w:rFonts w:ascii="Arial" w:eastAsia="Times New Roman" w:hAnsi="Arial" w:cs="Arial"/>
          <w:sz w:val="20"/>
          <w:szCs w:val="20"/>
          <w:lang w:val="en-GB"/>
        </w:rPr>
        <w:t>*Additional charges apply</w:t>
      </w:r>
    </w:p>
    <w:p w14:paraId="4053BA74" w14:textId="77777777" w:rsidR="00063F50" w:rsidRDefault="00063F50" w:rsidP="00063F50">
      <w:pPr>
        <w:pStyle w:val="BodyText"/>
        <w:spacing w:before="9"/>
        <w:rPr>
          <w:color w:val="000000"/>
          <w:sz w:val="27"/>
          <w:szCs w:val="27"/>
        </w:rPr>
      </w:pPr>
    </w:p>
    <w:p w14:paraId="012E98B2" w14:textId="77777777" w:rsidR="00912ED7" w:rsidRPr="00063F50" w:rsidRDefault="00912ED7" w:rsidP="00912ED7">
      <w:pPr>
        <w:pStyle w:val="BodyText"/>
        <w:spacing w:before="9"/>
        <w:rPr>
          <w:rFonts w:eastAsiaTheme="minorHAnsi"/>
          <w:sz w:val="20"/>
          <w:szCs w:val="20"/>
        </w:rPr>
      </w:pPr>
      <w:r w:rsidRPr="00063F50">
        <w:rPr>
          <w:rFonts w:eastAsiaTheme="minorHAnsi"/>
          <w:sz w:val="20"/>
          <w:szCs w:val="20"/>
          <w:highlight w:val="yellow"/>
        </w:rPr>
        <w:t>Please add the following disclosure when using this content</w:t>
      </w:r>
      <w:r>
        <w:rPr>
          <w:rFonts w:eastAsiaTheme="minorHAnsi"/>
          <w:sz w:val="20"/>
          <w:szCs w:val="20"/>
          <w:highlight w:val="yellow"/>
        </w:rPr>
        <w:t xml:space="preserve"> to ensure </w:t>
      </w:r>
      <w:proofErr w:type="gramStart"/>
      <w:r>
        <w:rPr>
          <w:rFonts w:eastAsiaTheme="minorHAnsi"/>
          <w:sz w:val="20"/>
          <w:szCs w:val="20"/>
          <w:highlight w:val="yellow"/>
        </w:rPr>
        <w:t>compliance.</w:t>
      </w:r>
      <w:r w:rsidRPr="00063F50">
        <w:rPr>
          <w:rFonts w:eastAsiaTheme="minorHAnsi"/>
          <w:sz w:val="20"/>
          <w:szCs w:val="20"/>
          <w:highlight w:val="yellow"/>
        </w:rPr>
        <w:t>.</w:t>
      </w:r>
      <w:proofErr w:type="gramEnd"/>
      <w:r w:rsidRPr="00063F50">
        <w:rPr>
          <w:rFonts w:eastAsiaTheme="minorHAnsi"/>
          <w:sz w:val="20"/>
          <w:szCs w:val="20"/>
        </w:rPr>
        <w:t xml:space="preserve"> </w:t>
      </w:r>
    </w:p>
    <w:p w14:paraId="73A49CC8" w14:textId="77777777" w:rsidR="00912ED7" w:rsidRDefault="00912ED7" w:rsidP="00912ED7">
      <w:pPr>
        <w:pStyle w:val="BodyText"/>
        <w:spacing w:before="9"/>
        <w:rPr>
          <w:color w:val="000000"/>
          <w:sz w:val="27"/>
          <w:szCs w:val="27"/>
        </w:rPr>
      </w:pPr>
    </w:p>
    <w:p w14:paraId="0D1FA6BD" w14:textId="77777777" w:rsidR="00912ED7" w:rsidRDefault="00912ED7" w:rsidP="00912ED7">
      <w:pPr>
        <w:spacing w:after="0" w:line="360" w:lineRule="auto"/>
        <w:rPr>
          <w:rFonts w:ascii="Arial" w:hAnsi="Arial" w:cs="Arial"/>
          <w:sz w:val="20"/>
          <w:szCs w:val="20"/>
        </w:rPr>
      </w:pPr>
    </w:p>
    <w:p w14:paraId="124C45E7" w14:textId="77777777" w:rsidR="00912ED7" w:rsidRDefault="00912ED7" w:rsidP="00912ED7">
      <w:pPr>
        <w:spacing w:after="0" w:line="360" w:lineRule="auto"/>
        <w:rPr>
          <w:rFonts w:ascii="Arial" w:hAnsi="Arial" w:cs="Arial"/>
          <w:b/>
          <w:color w:val="002060"/>
          <w:sz w:val="20"/>
          <w:szCs w:val="20"/>
        </w:rPr>
      </w:pPr>
      <w:r w:rsidRPr="00912ED7">
        <w:rPr>
          <w:rFonts w:ascii="Arial" w:hAnsi="Arial" w:cs="Arial"/>
          <w:b/>
          <w:color w:val="002060"/>
          <w:sz w:val="20"/>
          <w:szCs w:val="20"/>
          <w:highlight w:val="yellow"/>
        </w:rPr>
        <w:t>United Kingdom disclosure</w:t>
      </w:r>
      <w:r>
        <w:rPr>
          <w:rFonts w:ascii="Arial" w:hAnsi="Arial" w:cs="Arial"/>
          <w:b/>
          <w:color w:val="002060"/>
          <w:sz w:val="20"/>
          <w:szCs w:val="20"/>
        </w:rPr>
        <w:t xml:space="preserve"> </w:t>
      </w:r>
    </w:p>
    <w:p w14:paraId="13226CF6" w14:textId="77777777" w:rsidR="00912ED7" w:rsidRPr="005D1991" w:rsidRDefault="00912ED7" w:rsidP="00912ED7">
      <w:pPr>
        <w:spacing w:after="0" w:line="360" w:lineRule="auto"/>
        <w:rPr>
          <w:rFonts w:ascii="Arial" w:eastAsia="Arial" w:hAnsi="Arial" w:cs="Arial"/>
          <w:sz w:val="16"/>
          <w:szCs w:val="16"/>
        </w:rPr>
      </w:pPr>
    </w:p>
    <w:p w14:paraId="2ABADC21" w14:textId="77777777" w:rsidR="00912ED7" w:rsidRPr="005D1991" w:rsidRDefault="00912ED7" w:rsidP="00912ED7">
      <w:pPr>
        <w:spacing w:after="0" w:line="276" w:lineRule="auto"/>
        <w:rPr>
          <w:rFonts w:ascii="Arial" w:eastAsia="Arial" w:hAnsi="Arial" w:cs="Arial"/>
          <w:sz w:val="16"/>
          <w:szCs w:val="16"/>
        </w:rPr>
      </w:pPr>
      <w:r w:rsidRPr="005D1991">
        <w:rPr>
          <w:rFonts w:ascii="Arial" w:eastAsia="Arial" w:hAnsi="Arial" w:cs="Arial"/>
          <w:sz w:val="16"/>
          <w:szCs w:val="16"/>
        </w:rPr>
        <w:t xml:space="preserve">Elavon Financial Services DAC. Registered in Ireland with Companies Registration Office.  The liability of the member is limited. United Kingdom branch registered in England and Wales under the number BR022122.  </w:t>
      </w:r>
    </w:p>
    <w:p w14:paraId="5D9BB1C2" w14:textId="77777777" w:rsidR="00912ED7" w:rsidRDefault="00912ED7" w:rsidP="00912ED7">
      <w:pPr>
        <w:pStyle w:val="BodyText"/>
        <w:spacing w:before="9" w:line="276" w:lineRule="auto"/>
      </w:pPr>
      <w:r w:rsidRPr="005D1991">
        <w:t>Elavon Financial Services DAC, trading as Elavon Merchant Services, is deemed authorised and regulated by the Financial Conduct Authority. Details of the Temporary Permissions Regime, which allows EEA-based firms to operate in the UK for a limited period while seeking full authorisation, are available on the Financial Conduct Authority’s website.</w:t>
      </w:r>
    </w:p>
    <w:p w14:paraId="38FF3C2A" w14:textId="77777777" w:rsidR="00912ED7" w:rsidRDefault="00912ED7" w:rsidP="00912ED7">
      <w:pPr>
        <w:spacing w:after="0" w:line="360" w:lineRule="auto"/>
        <w:rPr>
          <w:rFonts w:ascii="Arial" w:hAnsi="Arial" w:cs="Arial"/>
          <w:b/>
          <w:color w:val="002060"/>
          <w:sz w:val="20"/>
          <w:szCs w:val="20"/>
          <w:highlight w:val="yellow"/>
        </w:rPr>
      </w:pPr>
    </w:p>
    <w:p w14:paraId="32B3E52F" w14:textId="77777777" w:rsidR="00912ED7" w:rsidRDefault="00912ED7" w:rsidP="00912ED7">
      <w:pPr>
        <w:spacing w:after="0" w:line="360" w:lineRule="auto"/>
        <w:rPr>
          <w:rFonts w:ascii="Arial" w:hAnsi="Arial" w:cs="Arial"/>
          <w:b/>
          <w:color w:val="002060"/>
          <w:sz w:val="20"/>
          <w:szCs w:val="20"/>
        </w:rPr>
      </w:pPr>
      <w:r>
        <w:rPr>
          <w:rFonts w:ascii="Arial" w:hAnsi="Arial" w:cs="Arial"/>
          <w:b/>
          <w:color w:val="002060"/>
          <w:sz w:val="20"/>
          <w:szCs w:val="20"/>
          <w:highlight w:val="yellow"/>
        </w:rPr>
        <w:lastRenderedPageBreak/>
        <w:t xml:space="preserve">Ireland </w:t>
      </w:r>
      <w:r w:rsidRPr="00912ED7">
        <w:rPr>
          <w:rFonts w:ascii="Arial" w:hAnsi="Arial" w:cs="Arial"/>
          <w:b/>
          <w:color w:val="002060"/>
          <w:sz w:val="20"/>
          <w:szCs w:val="20"/>
          <w:highlight w:val="yellow"/>
        </w:rPr>
        <w:t>disclosure</w:t>
      </w:r>
      <w:r>
        <w:rPr>
          <w:rFonts w:ascii="Arial" w:hAnsi="Arial" w:cs="Arial"/>
          <w:b/>
          <w:color w:val="002060"/>
          <w:sz w:val="20"/>
          <w:szCs w:val="20"/>
        </w:rPr>
        <w:t xml:space="preserve"> </w:t>
      </w:r>
    </w:p>
    <w:p w14:paraId="3A6C1251" w14:textId="77777777" w:rsidR="00912ED7" w:rsidRPr="00912ED7" w:rsidRDefault="00912ED7" w:rsidP="00912ED7">
      <w:pPr>
        <w:spacing w:after="0" w:line="276" w:lineRule="auto"/>
        <w:rPr>
          <w:rFonts w:ascii="Arial" w:eastAsia="Arial" w:hAnsi="Arial" w:cs="Arial"/>
          <w:sz w:val="16"/>
          <w:szCs w:val="16"/>
        </w:rPr>
      </w:pPr>
      <w:r w:rsidRPr="00912ED7">
        <w:rPr>
          <w:rFonts w:ascii="Arial" w:eastAsia="Arial" w:hAnsi="Arial" w:cs="Arial"/>
          <w:sz w:val="16"/>
          <w:szCs w:val="16"/>
        </w:rPr>
        <w:t xml:space="preserve">Elavon Financial Services DAC. Registered in Ireland – Number 418442. </w:t>
      </w:r>
    </w:p>
    <w:p w14:paraId="5F0789E3" w14:textId="77777777" w:rsidR="00912ED7" w:rsidRPr="00912ED7" w:rsidRDefault="00912ED7" w:rsidP="00912ED7">
      <w:pPr>
        <w:spacing w:after="0" w:line="276" w:lineRule="auto"/>
        <w:rPr>
          <w:rFonts w:ascii="Arial" w:eastAsia="Arial" w:hAnsi="Arial" w:cs="Arial"/>
          <w:sz w:val="16"/>
          <w:szCs w:val="16"/>
        </w:rPr>
      </w:pPr>
      <w:r w:rsidRPr="00912ED7">
        <w:rPr>
          <w:rFonts w:ascii="Arial" w:eastAsia="Arial" w:hAnsi="Arial" w:cs="Arial"/>
          <w:sz w:val="16"/>
          <w:szCs w:val="16"/>
        </w:rPr>
        <w:t xml:space="preserve">Registered Office: Block F1, Cherrywood Business Park, Dublin 18, D18 W2X7, Ireland. </w:t>
      </w:r>
    </w:p>
    <w:p w14:paraId="3F41A8D9" w14:textId="77777777" w:rsidR="00912ED7" w:rsidRPr="00912ED7" w:rsidRDefault="00912ED7" w:rsidP="00912ED7">
      <w:pPr>
        <w:spacing w:after="0" w:line="276" w:lineRule="auto"/>
        <w:rPr>
          <w:rFonts w:ascii="Arial" w:eastAsia="Arial" w:hAnsi="Arial" w:cs="Arial"/>
          <w:sz w:val="16"/>
          <w:szCs w:val="16"/>
        </w:rPr>
      </w:pPr>
      <w:r w:rsidRPr="00912ED7">
        <w:rPr>
          <w:rFonts w:ascii="Arial" w:eastAsia="Arial" w:hAnsi="Arial" w:cs="Arial"/>
          <w:sz w:val="16"/>
          <w:szCs w:val="16"/>
        </w:rPr>
        <w:t>Elavon Financial Services DAC, trading as Elavon Merchant Services, is regulated by the Central Bank of Ireland.</w:t>
      </w:r>
    </w:p>
    <w:p w14:paraId="54F76F70" w14:textId="77777777" w:rsidR="00912ED7" w:rsidRDefault="00912ED7" w:rsidP="00912ED7">
      <w:pPr>
        <w:pStyle w:val="BodyText"/>
        <w:spacing w:before="9"/>
        <w:rPr>
          <w:color w:val="002060"/>
          <w:sz w:val="32"/>
          <w:szCs w:val="32"/>
        </w:rPr>
      </w:pPr>
    </w:p>
    <w:p w14:paraId="10375209" w14:textId="5BA0C34A" w:rsidR="00063F50" w:rsidRDefault="00912ED7" w:rsidP="00912ED7">
      <w:pPr>
        <w:rPr>
          <w:rFonts w:ascii="Arial" w:hAnsi="Arial" w:cs="Arial"/>
          <w:sz w:val="20"/>
          <w:szCs w:val="20"/>
        </w:rPr>
      </w:pPr>
      <w:r w:rsidRPr="00912ED7">
        <w:rPr>
          <w:rFonts w:ascii="Arial" w:hAnsi="Arial" w:cs="Arial"/>
          <w:sz w:val="20"/>
          <w:szCs w:val="20"/>
          <w:highlight w:val="yellow"/>
        </w:rPr>
        <w:t>Please add both disclosures if your website serves customer from both countries</w:t>
      </w:r>
    </w:p>
    <w:p w14:paraId="26FA7600" w14:textId="77777777" w:rsidR="00063F50" w:rsidRPr="003C7A74" w:rsidRDefault="00063F50">
      <w:pPr>
        <w:rPr>
          <w:b/>
          <w:bCs/>
        </w:rPr>
      </w:pPr>
    </w:p>
    <w:sectPr w:rsidR="00063F50" w:rsidRPr="003C7A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768E" w14:textId="77777777" w:rsidR="00F735C9" w:rsidRDefault="00F735C9" w:rsidP="00F735C9">
      <w:pPr>
        <w:spacing w:after="0" w:line="240" w:lineRule="auto"/>
      </w:pPr>
      <w:r>
        <w:separator/>
      </w:r>
    </w:p>
  </w:endnote>
  <w:endnote w:type="continuationSeparator" w:id="0">
    <w:p w14:paraId="701003DC" w14:textId="77777777" w:rsidR="00F735C9" w:rsidRDefault="00F735C9" w:rsidP="00F7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AEF6" w14:textId="77777777" w:rsidR="00F735C9" w:rsidRDefault="00F735C9" w:rsidP="00F735C9">
      <w:pPr>
        <w:spacing w:after="0" w:line="240" w:lineRule="auto"/>
      </w:pPr>
      <w:r>
        <w:separator/>
      </w:r>
    </w:p>
  </w:footnote>
  <w:footnote w:type="continuationSeparator" w:id="0">
    <w:p w14:paraId="6D9D899D" w14:textId="77777777" w:rsidR="00F735C9" w:rsidRDefault="00F735C9" w:rsidP="00F73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6C2F"/>
    <w:multiLevelType w:val="hybridMultilevel"/>
    <w:tmpl w:val="44B8D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084F"/>
    <w:multiLevelType w:val="multilevel"/>
    <w:tmpl w:val="82B60F72"/>
    <w:lvl w:ilvl="0">
      <w:start w:val="1"/>
      <w:numFmt w:val="decimal"/>
      <w:pStyle w:val="ListArabic1"/>
      <w:lvlText w:val="(%1)"/>
      <w:lvlJc w:val="left"/>
      <w:pPr>
        <w:tabs>
          <w:tab w:val="num" w:pos="624"/>
        </w:tabs>
        <w:ind w:left="624" w:hanging="624"/>
      </w:pPr>
      <w:rPr>
        <w:rFonts w:ascii="Calibri" w:hAnsi="Calibri" w:cs="Times New Roman" w:hint="default"/>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 w15:restartNumberingAfterBreak="0">
    <w:nsid w:val="2FDB2AB0"/>
    <w:multiLevelType w:val="hybridMultilevel"/>
    <w:tmpl w:val="95186116"/>
    <w:lvl w:ilvl="0" w:tplc="08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9895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229302">
    <w:abstractNumId w:val="2"/>
  </w:num>
  <w:num w:numId="3" w16cid:durableId="193123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50"/>
    <w:rsid w:val="00063F50"/>
    <w:rsid w:val="003B0618"/>
    <w:rsid w:val="003C7A74"/>
    <w:rsid w:val="00502294"/>
    <w:rsid w:val="005D1991"/>
    <w:rsid w:val="00742F3F"/>
    <w:rsid w:val="00912ED7"/>
    <w:rsid w:val="009D2060"/>
    <w:rsid w:val="00CD5C5B"/>
    <w:rsid w:val="00D60118"/>
    <w:rsid w:val="00E81D19"/>
    <w:rsid w:val="00F10A5F"/>
    <w:rsid w:val="00F7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E63906"/>
  <w15:chartTrackingRefBased/>
  <w15:docId w15:val="{D8936572-F9DE-4149-8688-F4C8C25A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063F50"/>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semiHidden/>
    <w:rsid w:val="00063F50"/>
    <w:rPr>
      <w:rFonts w:ascii="Arial" w:eastAsia="Arial" w:hAnsi="Arial" w:cs="Arial"/>
      <w:sz w:val="16"/>
      <w:szCs w:val="16"/>
    </w:rPr>
  </w:style>
  <w:style w:type="paragraph" w:customStyle="1" w:styleId="ListArabic1">
    <w:name w:val="List Arabic 1"/>
    <w:basedOn w:val="Normal"/>
    <w:rsid w:val="00063F50"/>
    <w:pPr>
      <w:numPr>
        <w:numId w:val="1"/>
      </w:numPr>
      <w:spacing w:after="200" w:line="288" w:lineRule="auto"/>
      <w:jc w:val="both"/>
    </w:pPr>
    <w:rPr>
      <w:rFonts w:ascii="Times New Roman" w:hAnsi="Times New Roman" w:cs="Times New Roman"/>
      <w:lang w:val="en-GB"/>
    </w:rPr>
  </w:style>
  <w:style w:type="paragraph" w:customStyle="1" w:styleId="ListArabic2">
    <w:name w:val="List Arabic 2"/>
    <w:basedOn w:val="Normal"/>
    <w:rsid w:val="00063F50"/>
    <w:pPr>
      <w:numPr>
        <w:ilvl w:val="1"/>
        <w:numId w:val="1"/>
      </w:numPr>
      <w:spacing w:after="200" w:line="288" w:lineRule="auto"/>
      <w:jc w:val="both"/>
    </w:pPr>
    <w:rPr>
      <w:rFonts w:ascii="Times New Roman" w:hAnsi="Times New Roman" w:cs="Times New Roman"/>
      <w:lang w:val="en-GB"/>
    </w:rPr>
  </w:style>
  <w:style w:type="paragraph" w:customStyle="1" w:styleId="ListArabic3">
    <w:name w:val="List Arabic 3"/>
    <w:basedOn w:val="Normal"/>
    <w:rsid w:val="00063F50"/>
    <w:pPr>
      <w:numPr>
        <w:ilvl w:val="2"/>
        <w:numId w:val="1"/>
      </w:numPr>
      <w:spacing w:after="200" w:line="288" w:lineRule="auto"/>
      <w:jc w:val="both"/>
    </w:pPr>
    <w:rPr>
      <w:rFonts w:ascii="Times New Roman" w:hAnsi="Times New Roman" w:cs="Times New Roman"/>
      <w:lang w:val="en-GB"/>
    </w:rPr>
  </w:style>
  <w:style w:type="character" w:customStyle="1" w:styleId="normaltextrun">
    <w:name w:val="normaltextrun"/>
    <w:basedOn w:val="DefaultParagraphFont"/>
    <w:rsid w:val="00502294"/>
  </w:style>
  <w:style w:type="paragraph" w:customStyle="1" w:styleId="paragraph">
    <w:name w:val="paragraph"/>
    <w:basedOn w:val="Normal"/>
    <w:rsid w:val="00502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02294"/>
  </w:style>
  <w:style w:type="paragraph" w:styleId="ListParagraph">
    <w:name w:val="List Paragraph"/>
    <w:basedOn w:val="Normal"/>
    <w:uiPriority w:val="34"/>
    <w:qFormat/>
    <w:rsid w:val="00502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5157">
      <w:bodyDiv w:val="1"/>
      <w:marLeft w:val="0"/>
      <w:marRight w:val="0"/>
      <w:marTop w:val="0"/>
      <w:marBottom w:val="0"/>
      <w:divBdr>
        <w:top w:val="none" w:sz="0" w:space="0" w:color="auto"/>
        <w:left w:val="none" w:sz="0" w:space="0" w:color="auto"/>
        <w:bottom w:val="none" w:sz="0" w:space="0" w:color="auto"/>
        <w:right w:val="none" w:sz="0" w:space="0" w:color="auto"/>
      </w:divBdr>
    </w:div>
    <w:div w:id="252861765">
      <w:bodyDiv w:val="1"/>
      <w:marLeft w:val="0"/>
      <w:marRight w:val="0"/>
      <w:marTop w:val="0"/>
      <w:marBottom w:val="0"/>
      <w:divBdr>
        <w:top w:val="none" w:sz="0" w:space="0" w:color="auto"/>
        <w:left w:val="none" w:sz="0" w:space="0" w:color="auto"/>
        <w:bottom w:val="none" w:sz="0" w:space="0" w:color="auto"/>
        <w:right w:val="none" w:sz="0" w:space="0" w:color="auto"/>
      </w:divBdr>
    </w:div>
    <w:div w:id="329067643">
      <w:bodyDiv w:val="1"/>
      <w:marLeft w:val="0"/>
      <w:marRight w:val="0"/>
      <w:marTop w:val="0"/>
      <w:marBottom w:val="0"/>
      <w:divBdr>
        <w:top w:val="none" w:sz="0" w:space="0" w:color="auto"/>
        <w:left w:val="none" w:sz="0" w:space="0" w:color="auto"/>
        <w:bottom w:val="none" w:sz="0" w:space="0" w:color="auto"/>
        <w:right w:val="none" w:sz="0" w:space="0" w:color="auto"/>
      </w:divBdr>
    </w:div>
    <w:div w:id="1046106014">
      <w:bodyDiv w:val="1"/>
      <w:marLeft w:val="0"/>
      <w:marRight w:val="0"/>
      <w:marTop w:val="0"/>
      <w:marBottom w:val="0"/>
      <w:divBdr>
        <w:top w:val="none" w:sz="0" w:space="0" w:color="auto"/>
        <w:left w:val="none" w:sz="0" w:space="0" w:color="auto"/>
        <w:bottom w:val="none" w:sz="0" w:space="0" w:color="auto"/>
        <w:right w:val="none" w:sz="0" w:space="0" w:color="auto"/>
      </w:divBdr>
    </w:div>
    <w:div w:id="13355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ECF90D2B881446A21110BA123D5890" ma:contentTypeVersion="21" ma:contentTypeDescription="Create a new document." ma:contentTypeScope="" ma:versionID="62a1de48dc28cd6a7caff23bf4f209b9">
  <xsd:schema xmlns:xsd="http://www.w3.org/2001/XMLSchema" xmlns:xs="http://www.w3.org/2001/XMLSchema" xmlns:p="http://schemas.microsoft.com/office/2006/metadata/properties" xmlns:ns1="http://schemas.microsoft.com/sharepoint/v3" xmlns:ns2="d2aff0e7-7728-4171-9706-abb22115f731" xmlns:ns3="a25f089b-4c95-4927-8cd8-02cfd9120419" targetNamespace="http://schemas.microsoft.com/office/2006/metadata/properties" ma:root="true" ma:fieldsID="c73e51f5c208187c702946196e7069e6" ns1:_="" ns2:_="" ns3:_="">
    <xsd:import namespace="http://schemas.microsoft.com/sharepoint/v3"/>
    <xsd:import namespace="d2aff0e7-7728-4171-9706-abb22115f731"/>
    <xsd:import namespace="a25f089b-4c95-4927-8cd8-02cfd9120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ff0e7-7728-4171-9706-abb22115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ffd10b-1d33-42e8-86d4-9e2d9868258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f089b-4c95-4927-8cd8-02cfd9120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7d19e6-18ff-453b-aca1-74513b91bd95}" ma:internalName="TaxCatchAll" ma:showField="CatchAllData" ma:web="a25f089b-4c95-4927-8cd8-02cfd9120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03671-D4F7-48C2-B608-34BF6BF12110}">
  <ds:schemaRefs>
    <ds:schemaRef ds:uri="http://schemas.openxmlformats.org/officeDocument/2006/bibliography"/>
  </ds:schemaRefs>
</ds:datastoreItem>
</file>

<file path=customXml/itemProps2.xml><?xml version="1.0" encoding="utf-8"?>
<ds:datastoreItem xmlns:ds="http://schemas.openxmlformats.org/officeDocument/2006/customXml" ds:itemID="{29F2D0E3-9262-4F36-9B15-B69A09BCF084}"/>
</file>

<file path=customXml/itemProps3.xml><?xml version="1.0" encoding="utf-8"?>
<ds:datastoreItem xmlns:ds="http://schemas.openxmlformats.org/officeDocument/2006/customXml" ds:itemID="{FDD634EE-CDB7-4625-A453-4BA5507735CD}"/>
</file>

<file path=docProps/app.xml><?xml version="1.0" encoding="utf-8"?>
<Properties xmlns="http://schemas.openxmlformats.org/officeDocument/2006/extended-properties" xmlns:vt="http://schemas.openxmlformats.org/officeDocument/2006/docPropsVTypes">
  <Template>Normal</Template>
  <TotalTime>2</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Michelle</dc:creator>
  <cp:keywords/>
  <dc:description/>
  <cp:lastModifiedBy>Ross Dale, Julia V</cp:lastModifiedBy>
  <cp:revision>3</cp:revision>
  <dcterms:created xsi:type="dcterms:W3CDTF">2023-09-01T09:44:00Z</dcterms:created>
  <dcterms:modified xsi:type="dcterms:W3CDTF">2023-09-15T08:46:00Z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2022-08-24T10:17:33Z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ae8c2211-e26e-4da9-808f-2b5f27f0b617</vt:lpwstr>
  </property>
  <property fmtid="{D5CDD505-2E9C-101B-9397-08002B2CF9AE}" pid="8" name="MSIP_Label_320df1db-9955-4087-a541-42c2f5a9332e_ContentBits">
    <vt:lpwstr>0</vt:lpwstr>
  </property>
</Properties>
</file>